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400" w:lineRule="exact"/>
        <w:rPr>
          <w:rFonts w:ascii="宋体" w:hAnsi="Calibri" w:eastAsia="宋体" w:cs="宋体"/>
          <w:sz w:val="32"/>
          <w:szCs w:val="32"/>
        </w:rPr>
      </w:pPr>
      <w:r>
        <w:rPr>
          <w:rFonts w:hint="eastAsia" w:ascii="仿宋_GB2312" w:hAnsi="华文仿宋" w:eastAsia="仿宋_GB2312" w:cs="宋体"/>
          <w:bCs/>
          <w:sz w:val="32"/>
          <w:szCs w:val="32"/>
        </w:rPr>
        <w:t>附件</w:t>
      </w:r>
      <w:r>
        <w:rPr>
          <w:rFonts w:ascii="仿宋_GB2312" w:hAnsi="华文仿宋" w:eastAsia="仿宋_GB2312" w:cs="宋体"/>
          <w:bCs/>
          <w:sz w:val="32"/>
          <w:szCs w:val="32"/>
        </w:rPr>
        <w:t>1</w:t>
      </w:r>
      <w:r>
        <w:rPr>
          <w:rFonts w:hint="eastAsia" w:ascii="仿宋_GB2312" w:hAnsi="华文仿宋" w:eastAsia="仿宋_GB2312" w:cs="宋体"/>
          <w:bCs/>
          <w:sz w:val="32"/>
          <w:szCs w:val="32"/>
        </w:rPr>
        <w:t>：</w:t>
      </w:r>
    </w:p>
    <w:p>
      <w:pPr>
        <w:widowControl w:val="0"/>
        <w:adjustRightInd/>
        <w:snapToGrid/>
        <w:spacing w:after="240" w:afterLines="100" w:line="400" w:lineRule="exact"/>
        <w:ind w:firstLine="640" w:firstLineChars="200"/>
        <w:rPr>
          <w:rFonts w:ascii="方正小标宋简体" w:hAnsi="Times New Roman" w:eastAsia="方正小标宋简体" w:cs="Times New Roman"/>
          <w:kern w:val="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202</w:t>
      </w:r>
      <w:r>
        <w:rPr>
          <w:rFonts w:ascii="方正小标宋简体" w:hAnsi="Times New Roman" w:eastAsia="方正小标宋简体" w:cs="Times New Roman"/>
          <w:kern w:val="2"/>
          <w:sz w:val="32"/>
          <w:szCs w:val="32"/>
        </w:rPr>
        <w:t>2</w:t>
      </w: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年泰顺县县城部分学校公开选调教师报名表</w:t>
      </w:r>
    </w:p>
    <w:p>
      <w:pPr>
        <w:shd w:val="clear" w:color="auto" w:fill="FFFFFF"/>
        <w:adjustRightInd/>
        <w:snapToGrid/>
        <w:spacing w:before="120" w:beforeLines="50" w:after="0" w:line="400" w:lineRule="exact"/>
        <w:rPr>
          <w:rFonts w:ascii="宋体" w:hAnsi="Calibri" w:eastAsia="宋体" w:cs="宋体"/>
          <w:sz w:val="24"/>
          <w:szCs w:val="24"/>
        </w:rPr>
      </w:pPr>
      <w:r>
        <w:rPr>
          <w:rFonts w:hint="eastAsia" w:ascii="Times New Roman" w:hAnsi="黑体" w:eastAsia="黑体" w:cs="宋体"/>
          <w:sz w:val="24"/>
          <w:szCs w:val="24"/>
        </w:rPr>
        <w:t xml:space="preserve">选报学科：　　　　　 </w:t>
      </w:r>
      <w:r>
        <w:rPr>
          <w:rFonts w:ascii="Times New Roman" w:hAnsi="黑体" w:eastAsia="黑体" w:cs="宋体"/>
          <w:sz w:val="24"/>
          <w:szCs w:val="24"/>
        </w:rPr>
        <w:t xml:space="preserve">               </w:t>
      </w:r>
      <w:r>
        <w:rPr>
          <w:rFonts w:hint="eastAsia" w:ascii="Times New Roman" w:hAnsi="黑体" w:eastAsia="黑体" w:cs="宋体"/>
          <w:sz w:val="24"/>
          <w:szCs w:val="24"/>
        </w:rPr>
        <w:t xml:space="preserve">　 </w:t>
      </w:r>
      <w:r>
        <w:rPr>
          <w:rFonts w:ascii="Times New Roman" w:hAnsi="黑体" w:eastAsia="黑体" w:cs="宋体"/>
          <w:sz w:val="24"/>
          <w:szCs w:val="24"/>
        </w:rPr>
        <w:t xml:space="preserve">       </w:t>
      </w:r>
      <w:r>
        <w:rPr>
          <w:rFonts w:hint="eastAsia" w:ascii="Times New Roman" w:hAnsi="黑体" w:eastAsia="黑体" w:cs="宋体"/>
          <w:sz w:val="24"/>
          <w:szCs w:val="24"/>
        </w:rPr>
        <w:t>填表时间：</w:t>
      </w:r>
      <w:r>
        <w:rPr>
          <w:rFonts w:ascii="Times New Roman" w:hAnsi="黑体" w:eastAsia="黑体" w:cs="宋体"/>
          <w:sz w:val="24"/>
          <w:szCs w:val="24"/>
        </w:rPr>
        <w:t xml:space="preserve">         </w:t>
      </w:r>
      <w:r>
        <w:rPr>
          <w:rFonts w:hint="eastAsia" w:ascii="Times New Roman" w:hAnsi="黑体" w:eastAsia="黑体" w:cs="宋体"/>
          <w:sz w:val="24"/>
          <w:szCs w:val="24"/>
        </w:rPr>
        <w:t>年</w:t>
      </w:r>
      <w:r>
        <w:rPr>
          <w:rFonts w:ascii="Times New Roman" w:hAnsi="黑体" w:eastAsia="黑体" w:cs="宋体"/>
          <w:sz w:val="24"/>
          <w:szCs w:val="24"/>
        </w:rPr>
        <w:t xml:space="preserve">         </w:t>
      </w:r>
      <w:r>
        <w:rPr>
          <w:rFonts w:hint="eastAsia" w:ascii="Times New Roman" w:hAnsi="黑体" w:eastAsia="黑体" w:cs="宋体"/>
          <w:sz w:val="24"/>
          <w:szCs w:val="24"/>
        </w:rPr>
        <w:t>月</w:t>
      </w:r>
      <w:r>
        <w:rPr>
          <w:rFonts w:ascii="Times New Roman" w:hAnsi="黑体" w:eastAsia="黑体" w:cs="宋体"/>
          <w:sz w:val="24"/>
          <w:szCs w:val="24"/>
        </w:rPr>
        <w:t xml:space="preserve">         </w:t>
      </w:r>
      <w:r>
        <w:rPr>
          <w:rFonts w:hint="eastAsia" w:ascii="Times New Roman" w:hAnsi="黑体" w:eastAsia="黑体" w:cs="宋体"/>
          <w:sz w:val="24"/>
          <w:szCs w:val="24"/>
        </w:rPr>
        <w:t>日</w:t>
      </w:r>
    </w:p>
    <w:tbl>
      <w:tblPr>
        <w:tblStyle w:val="5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947"/>
        <w:gridCol w:w="583"/>
        <w:gridCol w:w="585"/>
        <w:gridCol w:w="141"/>
        <w:gridCol w:w="878"/>
        <w:gridCol w:w="731"/>
        <w:gridCol w:w="1021"/>
        <w:gridCol w:w="579"/>
        <w:gridCol w:w="1169"/>
        <w:gridCol w:w="66"/>
        <w:gridCol w:w="142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性别</w:t>
            </w:r>
          </w:p>
        </w:tc>
        <w:tc>
          <w:tcPr>
            <w:tcW w:w="10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出生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年月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教龄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20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第一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学历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ind w:right="-458" w:rightChars="-208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毕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业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学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校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ind w:right="-458" w:rightChars="-208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7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所学专业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5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毕业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时间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2045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最高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学历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ind w:right="-458" w:rightChars="-208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5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ind w:right="-458" w:rightChars="-208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7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5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2045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取得教师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资格种类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取得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时间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  <w:r>
              <w:rPr>
                <w:rFonts w:hint="eastAsia" w:ascii="宋体" w:hAnsi="Calibri" w:eastAsia="宋体" w:cs="宋体"/>
                <w:szCs w:val="24"/>
              </w:rPr>
              <w:t>20</w:t>
            </w:r>
            <w:r>
              <w:rPr>
                <w:rFonts w:ascii="宋体" w:hAnsi="Calibri" w:eastAsia="宋体" w:cs="宋体"/>
                <w:szCs w:val="24"/>
              </w:rPr>
              <w:t>20</w:t>
            </w:r>
            <w:r>
              <w:rPr>
                <w:rFonts w:hint="eastAsia" w:ascii="宋体" w:hAnsi="Calibri" w:eastAsia="宋体" w:cs="宋体"/>
                <w:szCs w:val="24"/>
              </w:rPr>
              <w:t>年度、202</w:t>
            </w:r>
            <w:r>
              <w:rPr>
                <w:rFonts w:ascii="宋体" w:hAnsi="Calibri" w:eastAsia="宋体" w:cs="宋体"/>
                <w:szCs w:val="24"/>
              </w:rPr>
              <w:t>1</w:t>
            </w:r>
            <w:r>
              <w:rPr>
                <w:rFonts w:hint="eastAsia" w:ascii="宋体" w:hAnsi="Calibri" w:eastAsia="宋体" w:cs="宋体"/>
                <w:szCs w:val="24"/>
              </w:rPr>
              <w:t>年度考核是否合格及以上等次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sz w:val="24"/>
                <w:szCs w:val="24"/>
              </w:rPr>
              <w:t>是 □</w:t>
            </w:r>
            <w:r>
              <w:rPr>
                <w:rFonts w:ascii="宋体" w:hAnsi="Calibri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Calibri" w:eastAsia="宋体" w:cs="宋体"/>
                <w:sz w:val="24"/>
                <w:szCs w:val="24"/>
              </w:rPr>
              <w:t>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工作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单位</w:t>
            </w:r>
          </w:p>
        </w:tc>
        <w:tc>
          <w:tcPr>
            <w:tcW w:w="386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联系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电话</w:t>
            </w:r>
          </w:p>
        </w:tc>
        <w:tc>
          <w:tcPr>
            <w:tcW w:w="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住宅</w:t>
            </w:r>
          </w:p>
        </w:tc>
        <w:tc>
          <w:tcPr>
            <w:tcW w:w="3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ind w:left="-108" w:leftChars="-50" w:hanging="2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</w:rPr>
              <w:t>021</w:t>
            </w:r>
            <w:r>
              <w:rPr>
                <w:rFonts w:hint="eastAsia" w:ascii="宋体" w:hAnsi="宋体" w:eastAsia="宋体" w:cs="宋体"/>
              </w:rPr>
              <w:t>学年（上、下学期）任教年级、学科、课时量</w:t>
            </w:r>
          </w:p>
        </w:tc>
        <w:tc>
          <w:tcPr>
            <w:tcW w:w="386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手机</w:t>
            </w:r>
          </w:p>
        </w:tc>
        <w:tc>
          <w:tcPr>
            <w:tcW w:w="3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加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分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统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计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类别</w:t>
            </w:r>
          </w:p>
        </w:tc>
        <w:tc>
          <w:tcPr>
            <w:tcW w:w="58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ind w:firstLine="770" w:firstLineChars="350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项目（内容）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先进</w:t>
            </w:r>
          </w:p>
        </w:tc>
        <w:tc>
          <w:tcPr>
            <w:tcW w:w="58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荣誉</w:t>
            </w:r>
          </w:p>
        </w:tc>
        <w:tc>
          <w:tcPr>
            <w:tcW w:w="58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优质课</w:t>
            </w:r>
          </w:p>
        </w:tc>
        <w:tc>
          <w:tcPr>
            <w:tcW w:w="58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教龄</w:t>
            </w:r>
          </w:p>
        </w:tc>
        <w:tc>
          <w:tcPr>
            <w:tcW w:w="58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班主任</w:t>
            </w:r>
          </w:p>
        </w:tc>
        <w:tc>
          <w:tcPr>
            <w:tcW w:w="589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546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b/>
                <w:bCs/>
                <w:sz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</w:rPr>
              <w:t>备注：最近三个学年2</w:t>
            </w:r>
            <w:r>
              <w:rPr>
                <w:rFonts w:ascii="Times New Roman" w:hAnsi="Times New Roman" w:eastAsia="宋体" w:cs="宋体"/>
                <w:b/>
                <w:bCs/>
                <w:sz w:val="21"/>
              </w:rPr>
              <w:t>019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</w:rPr>
              <w:t>、</w:t>
            </w:r>
            <w:r>
              <w:rPr>
                <w:rFonts w:ascii="宋体" w:hAnsi="宋体" w:eastAsia="宋体" w:cs="宋体"/>
                <w:b/>
                <w:bCs/>
                <w:sz w:val="21"/>
              </w:rPr>
              <w:t>2020</w:t>
            </w: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、</w:t>
            </w:r>
            <w:r>
              <w:rPr>
                <w:rFonts w:ascii="宋体" w:hAnsi="宋体" w:eastAsia="宋体" w:cs="宋体"/>
                <w:b/>
                <w:bCs/>
                <w:sz w:val="21"/>
              </w:rPr>
              <w:t>2021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</w:rPr>
              <w:t>三个学年</w:t>
            </w: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总得分：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  <w:jc w:val="center"/>
        </w:trPr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诚信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承诺</w:t>
            </w:r>
          </w:p>
        </w:tc>
        <w:tc>
          <w:tcPr>
            <w:tcW w:w="86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/>
              <w:snapToGrid/>
              <w:spacing w:after="0" w:line="400" w:lineRule="exact"/>
              <w:ind w:firstLine="359" w:firstLineChars="149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1"/>
              </w:rPr>
              <w:t>以上内容由本人如实填写，如有虚假，愿承担一切责任。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宋体"/>
                <w:b/>
                <w:sz w:val="24"/>
                <w:szCs w:val="21"/>
              </w:rPr>
            </w:pPr>
          </w:p>
          <w:p>
            <w:pPr>
              <w:adjustRightInd/>
              <w:snapToGrid/>
              <w:spacing w:after="0" w:line="400" w:lineRule="exact"/>
              <w:ind w:right="964" w:firstLine="2168" w:firstLineChars="900"/>
              <w:jc w:val="both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1"/>
              </w:rPr>
              <w:t xml:space="preserve">承诺人（签名）： </w:t>
            </w:r>
            <w:r>
              <w:rPr>
                <w:rFonts w:ascii="Times New Roman" w:hAnsi="Times New Roman" w:eastAsia="宋体" w:cs="宋体"/>
                <w:b/>
                <w:sz w:val="24"/>
                <w:szCs w:val="21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宋体"/>
                <w:szCs w:val="24"/>
              </w:rPr>
              <w:t>年　　月　　日</w:t>
            </w:r>
          </w:p>
        </w:tc>
      </w:tr>
    </w:tbl>
    <w:p>
      <w:pPr>
        <w:shd w:val="clear" w:color="auto" w:fill="FFFFFF"/>
        <w:adjustRightInd/>
        <w:snapToGrid/>
        <w:spacing w:after="0" w:line="420" w:lineRule="exact"/>
        <w:rPr>
          <w:rFonts w:ascii="仿宋_GB2312" w:hAnsi="华文仿宋" w:eastAsia="仿宋_GB2312" w:cs="宋体"/>
          <w:bCs/>
          <w:sz w:val="32"/>
          <w:szCs w:val="32"/>
        </w:rPr>
      </w:pPr>
      <w:r>
        <w:rPr>
          <w:rFonts w:hint="eastAsia" w:ascii="仿宋_GB2312" w:hAnsi="华文仿宋" w:eastAsia="仿宋_GB2312" w:cs="宋体"/>
          <w:bCs/>
          <w:sz w:val="32"/>
          <w:szCs w:val="32"/>
        </w:rPr>
        <w:t>附件</w:t>
      </w:r>
      <w:r>
        <w:rPr>
          <w:rFonts w:ascii="仿宋_GB2312" w:hAnsi="华文仿宋" w:eastAsia="仿宋_GB2312" w:cs="宋体"/>
          <w:bCs/>
          <w:sz w:val="32"/>
          <w:szCs w:val="32"/>
        </w:rPr>
        <w:t>2</w:t>
      </w:r>
      <w:r>
        <w:rPr>
          <w:rFonts w:hint="eastAsia" w:ascii="仿宋_GB2312" w:hAnsi="华文仿宋" w:eastAsia="仿宋_GB2312" w:cs="宋体"/>
          <w:bCs/>
          <w:sz w:val="32"/>
          <w:szCs w:val="32"/>
        </w:rPr>
        <w:t>：</w:t>
      </w:r>
    </w:p>
    <w:p>
      <w:pPr>
        <w:spacing w:after="0" w:line="420" w:lineRule="exact"/>
        <w:ind w:firstLine="320" w:firstLineChars="100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202</w:t>
      </w:r>
      <w:r>
        <w:rPr>
          <w:rFonts w:ascii="方正小标宋简体" w:hAnsi="Times New Roman" w:eastAsia="方正小标宋简体" w:cs="Times New Roman"/>
          <w:sz w:val="32"/>
          <w:szCs w:val="32"/>
        </w:rPr>
        <w:t>2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年泰顺县县城部分学校公开选调教师加分条件</w:t>
      </w:r>
    </w:p>
    <w:p>
      <w:pPr>
        <w:spacing w:after="0" w:line="420" w:lineRule="exact"/>
        <w:ind w:firstLine="320" w:firstLineChars="1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after="0"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一、先进：最近三个学年以来被评为国家级先进的计6分，省级的计3分，市级的计1分，县级的计0.5分，单项先进降级计分；有多项先进的，取其最高分一项计分，不累计（全面先进指劳动模范、省春蚕、市园丁、师德标兵、师德楷模、优秀教师、优秀班主任、先进教育工作者、优秀共产党员、终身班主任、新闻奖教金、瓯越情奖、农村教育奉献奖、优秀农村教师奖等）。</w:t>
      </w:r>
    </w:p>
    <w:p>
      <w:pPr>
        <w:spacing w:after="0"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二、“三名”、“三坛”、学科骨干教师：市级“三名”计5分，县级“三名”计3分；省级“三坛”计5分、市级“三坛”计3分、县级“三坛”计1分；市级骨干教师计1分，县级骨干教师计0.5分；有多项荣誉的，取其最高一次计分，不累计。以上加分项目必须与申报选调学科专业对口，否则不予加分（除市、县名班主任、德育学科“三坛”、骨干班主任项目外）。</w:t>
      </w:r>
    </w:p>
    <w:p>
      <w:pPr>
        <w:spacing w:after="0"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三、最近三个学年在省、市、县级教育行政主管部门组织的优质课、课堂教学评比中获一等奖的，分别计3分、2分、1分,获省市二、三等奖者分别按同级一等奖的0.5倍、0.3倍计分；多次获奖的取最高一次计分，不累计。优质课、课堂教学评比、“一师一优课”等获奖均须由教育行政主管部门逐级推荐参评获得，其中“一师一优课”按降级加分。以上加分项目必须与申报选调学科专业对口，否则不予加分。</w:t>
      </w:r>
    </w:p>
    <w:p>
      <w:pPr>
        <w:spacing w:after="0"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四、教龄：教龄第四年起计0.</w:t>
      </w:r>
      <w:r>
        <w:rPr>
          <w:rFonts w:ascii="仿宋" w:hAnsi="仿宋" w:eastAsia="仿宋" w:cs="Times New Roman"/>
          <w:sz w:val="28"/>
          <w:szCs w:val="28"/>
        </w:rPr>
        <w:t>5</w:t>
      </w:r>
      <w:r>
        <w:rPr>
          <w:rFonts w:hint="eastAsia" w:ascii="仿宋" w:hAnsi="仿宋" w:eastAsia="仿宋" w:cs="Times New Roman"/>
          <w:sz w:val="28"/>
          <w:szCs w:val="28"/>
        </w:rPr>
        <w:t>分,每增加一年增0.5分（未满1年不计分），最高不超过</w:t>
      </w: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分。</w:t>
      </w:r>
    </w:p>
    <w:p>
      <w:pPr>
        <w:spacing w:after="0"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五、班主任任职年限满3年的计0.5分, 满5年计1分，满7年的1.5分，满9年计2分，满11年计2.5分，满13年计3分，满15年计4分。班主任加分以原学校提供的班主任津贴发放的工资册复印件（每学期1份，须加盖原学校公章）为准。</w:t>
      </w:r>
    </w:p>
    <w:p>
      <w:pPr>
        <w:spacing w:after="0"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上述最近三个学年指20</w:t>
      </w:r>
      <w:r>
        <w:rPr>
          <w:rFonts w:ascii="仿宋" w:hAnsi="仿宋" w:eastAsia="仿宋" w:cs="Times New Roman"/>
          <w:sz w:val="28"/>
          <w:szCs w:val="28"/>
        </w:rPr>
        <w:t>19</w:t>
      </w:r>
      <w:r>
        <w:rPr>
          <w:rFonts w:hint="eastAsia" w:ascii="仿宋" w:hAnsi="仿宋" w:eastAsia="仿宋" w:cs="Times New Roman"/>
          <w:sz w:val="28"/>
          <w:szCs w:val="28"/>
        </w:rPr>
        <w:t>、20</w:t>
      </w:r>
      <w:r>
        <w:rPr>
          <w:rFonts w:ascii="仿宋" w:hAnsi="仿宋" w:eastAsia="仿宋" w:cs="Times New Roman"/>
          <w:sz w:val="28"/>
          <w:szCs w:val="28"/>
        </w:rPr>
        <w:t>20</w:t>
      </w:r>
      <w:r>
        <w:rPr>
          <w:rFonts w:hint="eastAsia" w:ascii="仿宋" w:hAnsi="仿宋" w:eastAsia="仿宋" w:cs="Times New Roman"/>
          <w:sz w:val="28"/>
          <w:szCs w:val="28"/>
        </w:rPr>
        <w:t>、20</w:t>
      </w:r>
      <w:r>
        <w:rPr>
          <w:rFonts w:ascii="仿宋" w:hAnsi="仿宋" w:eastAsia="仿宋" w:cs="Times New Roman"/>
          <w:sz w:val="28"/>
          <w:szCs w:val="28"/>
        </w:rPr>
        <w:t>21</w:t>
      </w:r>
      <w:r>
        <w:rPr>
          <w:rFonts w:hint="eastAsia" w:ascii="仿宋" w:hAnsi="仿宋" w:eastAsia="仿宋" w:cs="Times New Roman"/>
          <w:sz w:val="28"/>
          <w:szCs w:val="28"/>
        </w:rPr>
        <w:t>三个学年（从2</w:t>
      </w:r>
      <w:r>
        <w:rPr>
          <w:rFonts w:ascii="仿宋" w:hAnsi="仿宋" w:eastAsia="仿宋" w:cs="Times New Roman"/>
          <w:sz w:val="28"/>
          <w:szCs w:val="28"/>
        </w:rPr>
        <w:t>019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ascii="仿宋" w:hAnsi="仿宋" w:eastAsia="仿宋" w:cs="Times New Roman"/>
          <w:sz w:val="28"/>
          <w:szCs w:val="28"/>
        </w:rPr>
        <w:t>9</w:t>
      </w:r>
      <w:r>
        <w:rPr>
          <w:rFonts w:hint="eastAsia" w:ascii="仿宋" w:hAnsi="仿宋" w:eastAsia="仿宋" w:cs="Times New Roman"/>
          <w:sz w:val="28"/>
          <w:szCs w:val="28"/>
        </w:rPr>
        <w:t>月1日计起至2</w:t>
      </w:r>
      <w:r>
        <w:rPr>
          <w:rFonts w:ascii="仿宋" w:hAnsi="仿宋" w:eastAsia="仿宋" w:cs="Times New Roman"/>
          <w:sz w:val="28"/>
          <w:szCs w:val="28"/>
        </w:rPr>
        <w:t>022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ascii="仿宋" w:hAnsi="仿宋" w:eastAsia="仿宋" w:cs="Times New Roman"/>
          <w:sz w:val="28"/>
          <w:szCs w:val="28"/>
        </w:rPr>
        <w:t>7</w:t>
      </w:r>
      <w:r>
        <w:rPr>
          <w:rFonts w:hint="eastAsia" w:ascii="仿宋" w:hAnsi="仿宋" w:eastAsia="仿宋" w:cs="Times New Roman"/>
          <w:sz w:val="28"/>
          <w:szCs w:val="28"/>
        </w:rPr>
        <w:t>月3</w:t>
      </w:r>
      <w:r>
        <w:rPr>
          <w:rFonts w:ascii="仿宋" w:hAnsi="仿宋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日止）。</w:t>
      </w:r>
    </w:p>
    <w:p>
      <w:pPr>
        <w:spacing w:line="420" w:lineRule="exact"/>
        <w:rPr>
          <w:rFonts w:ascii="仿宋_GB2312" w:hAnsi="华文仿宋" w:eastAsia="仿宋_GB2312" w:cs="宋体"/>
          <w:bCs/>
          <w:sz w:val="32"/>
          <w:szCs w:val="32"/>
        </w:rPr>
      </w:pPr>
    </w:p>
    <w:p>
      <w:pPr>
        <w:spacing w:line="420" w:lineRule="exact"/>
        <w:rPr>
          <w:rFonts w:ascii="仿宋_GB2312" w:hAnsi="华文仿宋" w:eastAsia="仿宋_GB2312" w:cs="宋体"/>
          <w:bCs/>
          <w:sz w:val="32"/>
          <w:szCs w:val="32"/>
        </w:rPr>
      </w:pPr>
    </w:p>
    <w:p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仿宋" w:eastAsia="仿宋_GB2312" w:cs="宋体"/>
          <w:bCs/>
          <w:sz w:val="32"/>
          <w:szCs w:val="32"/>
        </w:rPr>
        <w:t>附件3：</w:t>
      </w:r>
      <w:r>
        <w:rPr>
          <w:rFonts w:hint="eastAsia" w:ascii="仿宋_GB2312" w:eastAsia="仿宋_GB2312"/>
          <w:sz w:val="32"/>
          <w:szCs w:val="32"/>
        </w:rPr>
        <w:t>任教学科、教龄证明（模板）</w:t>
      </w:r>
    </w:p>
    <w:p>
      <w:pPr>
        <w:spacing w:line="580" w:lineRule="exact"/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 xml:space="preserve">证 </w:t>
      </w:r>
      <w:r>
        <w:rPr>
          <w:rFonts w:ascii="黑体" w:hAnsi="黑体" w:eastAsia="黑体"/>
          <w:sz w:val="40"/>
          <w:szCs w:val="32"/>
        </w:rPr>
        <w:t xml:space="preserve"> </w:t>
      </w:r>
      <w:r>
        <w:rPr>
          <w:rFonts w:hint="eastAsia" w:ascii="黑体" w:hAnsi="黑体" w:eastAsia="黑体"/>
          <w:sz w:val="40"/>
          <w:szCs w:val="32"/>
        </w:rPr>
        <w:t>明</w:t>
      </w:r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老师，性别：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>，</w:t>
      </w:r>
      <w:r>
        <w:rPr>
          <w:rFonts w:hint="eastAsia" w:ascii="仿宋_GB2312" w:eastAsia="仿宋_GB2312"/>
          <w:sz w:val="32"/>
          <w:szCs w:val="32"/>
        </w:rPr>
        <w:t>系本校（幼儿园）公办在编在岗教师，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月在本县正式入编，教龄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年（本县正式入编年限），2021学年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学期</w:t>
      </w:r>
      <w:r>
        <w:rPr>
          <w:rFonts w:hint="eastAsia" w:ascii="仿宋_GB2312" w:eastAsia="仿宋_GB2312"/>
          <w:sz w:val="32"/>
          <w:szCs w:val="32"/>
        </w:rPr>
        <w:t>（选填上学期或下学期）在本校（幼儿园）任教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年级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学科，其周课时量安排如下：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周课时量共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节，其中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</w:rPr>
        <w:t>年级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（学科）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>.</w:t>
      </w:r>
      <w:r>
        <w:rPr>
          <w:rFonts w:hint="eastAsia" w:ascii="仿宋_GB2312" w:eastAsia="仿宋_GB2312"/>
          <w:sz w:val="32"/>
          <w:szCs w:val="32"/>
        </w:rPr>
        <w:t>节，</w:t>
      </w:r>
      <w:r>
        <w:rPr>
          <w:rFonts w:ascii="仿宋_GB2312" w:eastAsia="仿宋_GB2312"/>
          <w:sz w:val="32"/>
          <w:szCs w:val="32"/>
          <w:u w:val="single"/>
        </w:rPr>
        <w:t xml:space="preserve">     .</w:t>
      </w:r>
      <w:r>
        <w:rPr>
          <w:rFonts w:ascii="仿宋_GB2312" w:eastAsia="仿宋_GB2312"/>
          <w:sz w:val="32"/>
          <w:szCs w:val="32"/>
        </w:rPr>
        <w:t>年级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（学科）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节，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>年级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>.</w:t>
      </w:r>
      <w:r>
        <w:rPr>
          <w:rFonts w:hint="eastAsia" w:ascii="仿宋_GB2312" w:eastAsia="仿宋_GB2312"/>
          <w:sz w:val="32"/>
          <w:szCs w:val="32"/>
        </w:rPr>
        <w:t>（学科）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节。 </w:t>
      </w: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本单位在承诺以上情况是正确属实的，如上述证明与事实不符，本单位愿承担一切责任。本证明一式两份，一份存学校，另一份交教师参加选调报名使用。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spacing w:after="240" w:afterLines="100" w:line="58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单位公章</w:t>
      </w:r>
    </w:p>
    <w:p>
      <w:pPr>
        <w:spacing w:after="240" w:afterLines="100" w:line="58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校长（园长）签名:</w:t>
      </w:r>
    </w:p>
    <w:p>
      <w:pPr>
        <w:spacing w:after="240" w:afterLines="100" w:line="58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spacing w:after="0" w:line="580" w:lineRule="exac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注：以上填写内容手写无效。</w:t>
      </w:r>
    </w:p>
    <w:sectPr>
      <w:footerReference r:id="rId4" w:type="default"/>
      <w:footerReference r:id="rId5" w:type="even"/>
      <w:pgSz w:w="11906" w:h="16838"/>
      <w:pgMar w:top="1043" w:right="1797" w:bottom="1043" w:left="1797" w:header="709" w:footer="709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9290888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9 -</w:t>
        </w:r>
        <w:r>
          <w:fldChar w:fldCharType="end"/>
        </w:r>
      </w:p>
    </w:sdtContent>
  </w:sdt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6028735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10 -</w:t>
        </w:r>
        <w: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hZmJhMjY3MjRlMTZlMTEwN2Y5MDJhMmYwZTk3NjQifQ=="/>
  </w:docVars>
  <w:rsids>
    <w:rsidRoot w:val="00D31D50"/>
    <w:rsid w:val="00045A58"/>
    <w:rsid w:val="00050A78"/>
    <w:rsid w:val="00065427"/>
    <w:rsid w:val="000B007C"/>
    <w:rsid w:val="000B5233"/>
    <w:rsid w:val="000D1F75"/>
    <w:rsid w:val="000E15D8"/>
    <w:rsid w:val="001203A5"/>
    <w:rsid w:val="00127823"/>
    <w:rsid w:val="00133CCC"/>
    <w:rsid w:val="00135D3F"/>
    <w:rsid w:val="00137ACE"/>
    <w:rsid w:val="00145CAB"/>
    <w:rsid w:val="00154F9A"/>
    <w:rsid w:val="001554EA"/>
    <w:rsid w:val="00160278"/>
    <w:rsid w:val="001651F2"/>
    <w:rsid w:val="001664D1"/>
    <w:rsid w:val="001727F6"/>
    <w:rsid w:val="0017567E"/>
    <w:rsid w:val="001A23FE"/>
    <w:rsid w:val="001B2183"/>
    <w:rsid w:val="001B384B"/>
    <w:rsid w:val="001C4F0E"/>
    <w:rsid w:val="001E57FA"/>
    <w:rsid w:val="00200476"/>
    <w:rsid w:val="00200D9B"/>
    <w:rsid w:val="00221A33"/>
    <w:rsid w:val="0023625D"/>
    <w:rsid w:val="002B3044"/>
    <w:rsid w:val="002B58D1"/>
    <w:rsid w:val="002C2ED2"/>
    <w:rsid w:val="002C786F"/>
    <w:rsid w:val="002E6626"/>
    <w:rsid w:val="002E6742"/>
    <w:rsid w:val="00302A2E"/>
    <w:rsid w:val="00312339"/>
    <w:rsid w:val="00323B43"/>
    <w:rsid w:val="00325AFF"/>
    <w:rsid w:val="003919E9"/>
    <w:rsid w:val="003938BC"/>
    <w:rsid w:val="00396041"/>
    <w:rsid w:val="003A5FB9"/>
    <w:rsid w:val="003B1DBA"/>
    <w:rsid w:val="003B2F3E"/>
    <w:rsid w:val="003C2169"/>
    <w:rsid w:val="003D37D8"/>
    <w:rsid w:val="003E73BC"/>
    <w:rsid w:val="003F6412"/>
    <w:rsid w:val="00407A32"/>
    <w:rsid w:val="00410905"/>
    <w:rsid w:val="00424B1E"/>
    <w:rsid w:val="00426133"/>
    <w:rsid w:val="004358AB"/>
    <w:rsid w:val="004363DB"/>
    <w:rsid w:val="0044007A"/>
    <w:rsid w:val="0044060B"/>
    <w:rsid w:val="0044562A"/>
    <w:rsid w:val="0046457C"/>
    <w:rsid w:val="0046760E"/>
    <w:rsid w:val="00477999"/>
    <w:rsid w:val="00482F29"/>
    <w:rsid w:val="004A0FE3"/>
    <w:rsid w:val="004D70DF"/>
    <w:rsid w:val="00515789"/>
    <w:rsid w:val="00517AD3"/>
    <w:rsid w:val="00533BEC"/>
    <w:rsid w:val="00537AFA"/>
    <w:rsid w:val="00547B36"/>
    <w:rsid w:val="00562F67"/>
    <w:rsid w:val="00567762"/>
    <w:rsid w:val="00572BF4"/>
    <w:rsid w:val="005747FD"/>
    <w:rsid w:val="00580676"/>
    <w:rsid w:val="00580F2D"/>
    <w:rsid w:val="00585929"/>
    <w:rsid w:val="0059404D"/>
    <w:rsid w:val="00595342"/>
    <w:rsid w:val="00597310"/>
    <w:rsid w:val="005B5A63"/>
    <w:rsid w:val="005E24EA"/>
    <w:rsid w:val="005E4FFB"/>
    <w:rsid w:val="00656B2E"/>
    <w:rsid w:val="00657D7A"/>
    <w:rsid w:val="0068411E"/>
    <w:rsid w:val="006E243A"/>
    <w:rsid w:val="006F5E57"/>
    <w:rsid w:val="006F7040"/>
    <w:rsid w:val="00700C56"/>
    <w:rsid w:val="0071170E"/>
    <w:rsid w:val="00720414"/>
    <w:rsid w:val="007279C1"/>
    <w:rsid w:val="007467D1"/>
    <w:rsid w:val="00754204"/>
    <w:rsid w:val="007613BF"/>
    <w:rsid w:val="007953D9"/>
    <w:rsid w:val="00797F4B"/>
    <w:rsid w:val="007B1790"/>
    <w:rsid w:val="007F5ADE"/>
    <w:rsid w:val="00811D35"/>
    <w:rsid w:val="00820382"/>
    <w:rsid w:val="0084433E"/>
    <w:rsid w:val="008504A5"/>
    <w:rsid w:val="0087532C"/>
    <w:rsid w:val="00895A27"/>
    <w:rsid w:val="008B7726"/>
    <w:rsid w:val="008D3CF0"/>
    <w:rsid w:val="008D5801"/>
    <w:rsid w:val="008F6A39"/>
    <w:rsid w:val="00906EC2"/>
    <w:rsid w:val="00925EEC"/>
    <w:rsid w:val="00932F73"/>
    <w:rsid w:val="0095676A"/>
    <w:rsid w:val="00984AD9"/>
    <w:rsid w:val="009A0126"/>
    <w:rsid w:val="009A1D72"/>
    <w:rsid w:val="009B450E"/>
    <w:rsid w:val="009B6C1F"/>
    <w:rsid w:val="009C631C"/>
    <w:rsid w:val="009F2FFB"/>
    <w:rsid w:val="009F7E4E"/>
    <w:rsid w:val="00A250C3"/>
    <w:rsid w:val="00A43CFB"/>
    <w:rsid w:val="00A4432D"/>
    <w:rsid w:val="00A520F1"/>
    <w:rsid w:val="00A71D53"/>
    <w:rsid w:val="00AC1BB3"/>
    <w:rsid w:val="00AC7080"/>
    <w:rsid w:val="00AE7465"/>
    <w:rsid w:val="00B00B65"/>
    <w:rsid w:val="00B20735"/>
    <w:rsid w:val="00B21488"/>
    <w:rsid w:val="00B21C22"/>
    <w:rsid w:val="00B24E28"/>
    <w:rsid w:val="00B25316"/>
    <w:rsid w:val="00B3339E"/>
    <w:rsid w:val="00B47CA8"/>
    <w:rsid w:val="00B77FBD"/>
    <w:rsid w:val="00BD4169"/>
    <w:rsid w:val="00BE3A25"/>
    <w:rsid w:val="00BF67A4"/>
    <w:rsid w:val="00C000B4"/>
    <w:rsid w:val="00C13230"/>
    <w:rsid w:val="00C47E20"/>
    <w:rsid w:val="00C93684"/>
    <w:rsid w:val="00CA2BE0"/>
    <w:rsid w:val="00CA5A50"/>
    <w:rsid w:val="00CB25E9"/>
    <w:rsid w:val="00CC527D"/>
    <w:rsid w:val="00CC6EA2"/>
    <w:rsid w:val="00CE5ED8"/>
    <w:rsid w:val="00D31D50"/>
    <w:rsid w:val="00D85615"/>
    <w:rsid w:val="00DA1BE3"/>
    <w:rsid w:val="00DB5DB7"/>
    <w:rsid w:val="00DD5D2D"/>
    <w:rsid w:val="00DE4C6F"/>
    <w:rsid w:val="00E42797"/>
    <w:rsid w:val="00E5377A"/>
    <w:rsid w:val="00E55DC9"/>
    <w:rsid w:val="00E66720"/>
    <w:rsid w:val="00EA0CAD"/>
    <w:rsid w:val="00EA7142"/>
    <w:rsid w:val="00EA7C51"/>
    <w:rsid w:val="00EB22CB"/>
    <w:rsid w:val="00ED1135"/>
    <w:rsid w:val="00F00FF2"/>
    <w:rsid w:val="00F15848"/>
    <w:rsid w:val="00F25BA0"/>
    <w:rsid w:val="00F31E8B"/>
    <w:rsid w:val="00F4448A"/>
    <w:rsid w:val="00F5654C"/>
    <w:rsid w:val="00F74712"/>
    <w:rsid w:val="00F856B0"/>
    <w:rsid w:val="00F85B7C"/>
    <w:rsid w:val="00F868E6"/>
    <w:rsid w:val="00FB6658"/>
    <w:rsid w:val="00FC48A6"/>
    <w:rsid w:val="00FD1985"/>
    <w:rsid w:val="00FD7AAB"/>
    <w:rsid w:val="00FF2A3B"/>
    <w:rsid w:val="00FF6C99"/>
    <w:rsid w:val="02A35910"/>
    <w:rsid w:val="075C75B8"/>
    <w:rsid w:val="0C2D44FF"/>
    <w:rsid w:val="0DF3297C"/>
    <w:rsid w:val="11D363A6"/>
    <w:rsid w:val="12992EEE"/>
    <w:rsid w:val="1A1A6D87"/>
    <w:rsid w:val="1A946CD9"/>
    <w:rsid w:val="1AE269B4"/>
    <w:rsid w:val="2012571E"/>
    <w:rsid w:val="25C603D0"/>
    <w:rsid w:val="26884F62"/>
    <w:rsid w:val="26F45411"/>
    <w:rsid w:val="274F37F3"/>
    <w:rsid w:val="287901F8"/>
    <w:rsid w:val="2BB77B14"/>
    <w:rsid w:val="2C477D91"/>
    <w:rsid w:val="2F181B51"/>
    <w:rsid w:val="35FB40C6"/>
    <w:rsid w:val="364D49D0"/>
    <w:rsid w:val="387B329C"/>
    <w:rsid w:val="3B7D732B"/>
    <w:rsid w:val="3BC01FB5"/>
    <w:rsid w:val="3D5A7511"/>
    <w:rsid w:val="3DC164E1"/>
    <w:rsid w:val="3E082E68"/>
    <w:rsid w:val="42CF204F"/>
    <w:rsid w:val="448C4B15"/>
    <w:rsid w:val="46F246E3"/>
    <w:rsid w:val="47456DDE"/>
    <w:rsid w:val="48A43870"/>
    <w:rsid w:val="4C4A7B25"/>
    <w:rsid w:val="4E9E369C"/>
    <w:rsid w:val="554546FC"/>
    <w:rsid w:val="560F0D62"/>
    <w:rsid w:val="5A24239A"/>
    <w:rsid w:val="5A4B36A6"/>
    <w:rsid w:val="5BC01135"/>
    <w:rsid w:val="5F4A2731"/>
    <w:rsid w:val="64400202"/>
    <w:rsid w:val="64E13887"/>
    <w:rsid w:val="69A630CB"/>
    <w:rsid w:val="69C77E24"/>
    <w:rsid w:val="6A2152D6"/>
    <w:rsid w:val="6A326FBA"/>
    <w:rsid w:val="6D937C61"/>
    <w:rsid w:val="6EDF755F"/>
    <w:rsid w:val="6FFB3825"/>
    <w:rsid w:val="71F73893"/>
    <w:rsid w:val="797975C3"/>
    <w:rsid w:val="7D3D5CF6"/>
    <w:rsid w:val="7D4B15C0"/>
    <w:rsid w:val="7D7610C2"/>
    <w:rsid w:val="7E803065"/>
    <w:rsid w:val="7ED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NormalCharacter"/>
    <w:qFormat/>
    <w:uiPriority w:val="0"/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F2D241-21AB-46D6-9C4D-2DA0B2A755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3446</Words>
  <Characters>3760</Characters>
  <Lines>30</Lines>
  <Paragraphs>8</Paragraphs>
  <TotalTime>1390</TotalTime>
  <ScaleCrop>false</ScaleCrop>
  <LinksUpToDate>false</LinksUpToDate>
  <CharactersWithSpaces>4095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2020-12-28T08:46:00Z</dcterms:created>
  <dc:creator>hp</dc:creator>
  <cp:lastModifiedBy>董值志</cp:lastModifiedBy>
  <cp:lastPrinted>2022-07-01T04:27:00Z</cp:lastPrinted>
  <dcterms:modified xsi:type="dcterms:W3CDTF">2022-07-06T10:10:56Z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3BE109D9B5584CE495054834F56E1673</vt:lpwstr>
  </property>
</Properties>
</file>