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2022年通化县事业单位公开招聘工作人员新冠肺炎疫情防控告知书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1.异地考生面试前，应立即通过吉林省12320卫生热线（0431-12320）了解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长春市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疫情防控相关要求。须进行隔离观察的，要提前到达考区按要求隔离观察，并于面试当天出具解除隔离证明。按疫情防控要求，须进行隔离观察的，</w:t>
      </w:r>
      <w:r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不能出具解除隔离证明的，不能参加</w:t>
      </w:r>
      <w:r>
        <w:rPr>
          <w:rFonts w:hint="eastAsia" w:ascii="Times New Roman" w:hAnsi="Times New Roman" w:eastAsia="黑体" w:cs="Times New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2.考生应通过微信添加“吉事办”小程序申领“吉祥码”，面试当天，需扫描“吉祥码”。“吉祥码”为绿码的考生，经现场测量体温正常方可进入。“吉祥码”非绿码的考生，须于面试当天提供近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日内在吉林省检测机构检测的新冠病毒核酸检测阴性证明，</w:t>
      </w:r>
      <w:r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不能出具检测阴性证明的，不能参加面试。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3.面试当天，“吉祥码”为绿码，经现场测量体温异常，或有咳嗽等呼吸道症状的考生，须于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当天提供吉林省内三级甲等医院出具的排除新冠肺炎的诊断意见，可正常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。不能提供诊断意见，但经现场确认可以参加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的，须按规定到指定地点进行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；不能提供诊断意见，且经现场确认不得参加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的，须服从防疫工作安排。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4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4"/>
          <w:sz w:val="32"/>
          <w14:textFill>
            <w14:solidFill>
              <w14:schemeClr w14:val="tx1"/>
            </w14:solidFill>
          </w14:textFill>
        </w:rPr>
        <w:t>4.考生应自备符合防疫要求的一次性医用口罩，除身份确认需摘除口罩外，应全程佩戴，做好个人防护。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5.考生须认真阅读并签署《</w:t>
      </w:r>
      <w:r>
        <w:rPr>
          <w:rFonts w:hint="default" w:ascii="Times New Roman" w:hAnsi="Times New Roman" w:eastAsia="仿宋_GB2312" w:cs="Times New Roman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2022年通化县事业单位公开招聘工作人员新冠肺炎疫情防控告知书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》，知悉告知事项、证明义务和防疫要求，</w:t>
      </w:r>
      <w:r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自愿承担因不实行为应承担的相关责任并接受相应处理。凡隐瞒或谎报旅居史、接触史、健康状况等疫情防控信息，不配合工作人员进行防疫检测、询问、排查、送诊等情节严重的，取消</w:t>
      </w:r>
      <w:r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资格，如有违法行为，将依法追究法律责任。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楷体" w:cs="Times New Roman"/>
          <w:b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请用正楷字抄写以下这段话：</w:t>
      </w:r>
      <w:r>
        <w:rPr>
          <w:rFonts w:hint="default" w:ascii="Times New Roman" w:hAnsi="Times New Roman" w:eastAsia="楷体" w:cs="Times New Roman"/>
          <w:b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54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考生签字：</w:t>
      </w:r>
      <w:r>
        <w:rPr>
          <w:rFonts w:hint="default" w:ascii="Times New Roman" w:hAnsi="Times New Roman" w:eastAsia="仿宋_GB2312" w:cs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期：</w:t>
      </w:r>
    </w:p>
    <w:p>
      <w:pPr>
        <w:snapToGrid w:val="0"/>
        <w:spacing w:line="54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 w:line="540" w:lineRule="exact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MmQ3YjExZDY5YWEwMGFkMzM2YzgxNmYzYTczYWUifQ=="/>
  </w:docVars>
  <w:rsids>
    <w:rsidRoot w:val="69B32203"/>
    <w:rsid w:val="00016346"/>
    <w:rsid w:val="000B19B9"/>
    <w:rsid w:val="001F3A10"/>
    <w:rsid w:val="00376834"/>
    <w:rsid w:val="003C3B22"/>
    <w:rsid w:val="00474CEE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3FC166F"/>
    <w:rsid w:val="047756EB"/>
    <w:rsid w:val="04785DAF"/>
    <w:rsid w:val="04BA67D2"/>
    <w:rsid w:val="04C6122C"/>
    <w:rsid w:val="04EE197B"/>
    <w:rsid w:val="05234938"/>
    <w:rsid w:val="05366553"/>
    <w:rsid w:val="05530094"/>
    <w:rsid w:val="05693677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5E5EE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4245F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664F9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5C245B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2B7024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721</Characters>
  <Lines>6</Lines>
  <Paragraphs>1</Paragraphs>
  <TotalTime>11</TotalTime>
  <ScaleCrop>false</ScaleCrop>
  <LinksUpToDate>false</LinksUpToDate>
  <CharactersWithSpaces>745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Administrator</cp:lastModifiedBy>
  <cp:lastPrinted>2021-04-06T08:42:00Z</cp:lastPrinted>
  <dcterms:modified xsi:type="dcterms:W3CDTF">2022-06-08T10:10:00Z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2B8B71E04B51471C8EAD886FBA16B240</vt:lpwstr>
  </property>
</Properties>
</file>