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textAlignment w:val="center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宁波市鄞州区面向退役大学生士兵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公开</w:t>
      </w:r>
    </w:p>
    <w:p>
      <w:pPr>
        <w:adjustRightInd w:val="0"/>
        <w:snapToGrid w:val="0"/>
        <w:spacing w:line="560" w:lineRule="exact"/>
        <w:jc w:val="center"/>
        <w:textAlignment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招聘事业编制工作人员报名表</w:t>
      </w:r>
      <w:bookmarkEnd w:id="0"/>
    </w:p>
    <w:tbl>
      <w:tblPr>
        <w:tblStyle w:val="4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148"/>
        <w:gridCol w:w="1033"/>
        <w:gridCol w:w="641"/>
        <w:gridCol w:w="563"/>
        <w:gridCol w:w="705"/>
        <w:gridCol w:w="485"/>
        <w:gridCol w:w="838"/>
        <w:gridCol w:w="482"/>
        <w:gridCol w:w="1425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exact"/>
          <w:jc w:val="center"/>
        </w:trPr>
        <w:tc>
          <w:tcPr>
            <w:tcW w:w="105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14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03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性别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出生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年月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61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exact"/>
          <w:jc w:val="center"/>
        </w:trPr>
        <w:tc>
          <w:tcPr>
            <w:tcW w:w="105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民族</w:t>
            </w:r>
          </w:p>
        </w:tc>
        <w:tc>
          <w:tcPr>
            <w:tcW w:w="114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03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籍贯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出生地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614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exact"/>
          <w:jc w:val="center"/>
        </w:trPr>
        <w:tc>
          <w:tcPr>
            <w:tcW w:w="10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面貌</w:t>
            </w:r>
          </w:p>
        </w:tc>
        <w:tc>
          <w:tcPr>
            <w:tcW w:w="114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03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健康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状况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婚姻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状况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614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exac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入伍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年月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  <w:t>入伍地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  <w:t>退伍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  <w:t>年月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退  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安置地</w:t>
            </w:r>
          </w:p>
        </w:tc>
        <w:tc>
          <w:tcPr>
            <w:tcW w:w="118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2203" w:type="dxa"/>
            <w:gridSpan w:val="2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身份证号码</w:t>
            </w:r>
          </w:p>
        </w:tc>
        <w:tc>
          <w:tcPr>
            <w:tcW w:w="2942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现户籍地</w:t>
            </w:r>
          </w:p>
        </w:tc>
        <w:tc>
          <w:tcPr>
            <w:tcW w:w="3096" w:type="dxa"/>
            <w:gridSpan w:val="3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       省      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7" w:hRule="exact"/>
          <w:jc w:val="center"/>
        </w:trPr>
        <w:tc>
          <w:tcPr>
            <w:tcW w:w="1055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  <w:t>最高学历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  <w:t>毕业院校专业</w:t>
            </w:r>
          </w:p>
        </w:tc>
        <w:tc>
          <w:tcPr>
            <w:tcW w:w="1148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  <w:t>全日制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教  育</w:t>
            </w:r>
          </w:p>
        </w:tc>
        <w:tc>
          <w:tcPr>
            <w:tcW w:w="2942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  <w:t>学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  <w:t>位</w:t>
            </w:r>
          </w:p>
        </w:tc>
        <w:tc>
          <w:tcPr>
            <w:tcW w:w="3096" w:type="dxa"/>
            <w:gridSpan w:val="3"/>
            <w:vAlign w:val="center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5" w:hRule="exact"/>
          <w:jc w:val="center"/>
        </w:trPr>
        <w:tc>
          <w:tcPr>
            <w:tcW w:w="2203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  <w:t>工作简历</w:t>
            </w:r>
          </w:p>
        </w:tc>
        <w:tc>
          <w:tcPr>
            <w:tcW w:w="7361" w:type="dxa"/>
            <w:gridSpan w:val="9"/>
          </w:tcPr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例：xxxx年xx月—xxxx年xx月 xx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  <w:t>单位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  <w:t>职务</w:t>
            </w: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9" w:hRule="exact"/>
          <w:jc w:val="center"/>
        </w:trPr>
        <w:tc>
          <w:tcPr>
            <w:tcW w:w="2203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  <w:t>主要学习经历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  <w:t>（从高中填起）</w:t>
            </w:r>
          </w:p>
        </w:tc>
        <w:tc>
          <w:tcPr>
            <w:tcW w:w="7361" w:type="dxa"/>
            <w:gridSpan w:val="9"/>
            <w:vAlign w:val="top"/>
          </w:tcPr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例：xxxx年xx月—xxxx年xx月 xx学校 学生</w:t>
            </w:r>
          </w:p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1055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联系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方式</w:t>
            </w:r>
          </w:p>
        </w:tc>
        <w:tc>
          <w:tcPr>
            <w:tcW w:w="2822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手机号码</w:t>
            </w:r>
          </w:p>
        </w:tc>
        <w:tc>
          <w:tcPr>
            <w:tcW w:w="1753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紧急联系人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电话</w:t>
            </w:r>
          </w:p>
        </w:tc>
        <w:tc>
          <w:tcPr>
            <w:tcW w:w="3934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1055" w:type="dxa"/>
            <w:vMerge w:val="continue"/>
            <w:vAlign w:val="center"/>
          </w:tcPr>
          <w:p/>
        </w:tc>
        <w:tc>
          <w:tcPr>
            <w:tcW w:w="2822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753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3934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055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家庭主要成员及社会关系（包括其他担任副处级以上干部的亲属）                                                                                                                              </w:t>
            </w:r>
          </w:p>
        </w:tc>
        <w:tc>
          <w:tcPr>
            <w:tcW w:w="114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称谓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4498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工作单位及职务</w:t>
            </w:r>
          </w:p>
        </w:tc>
        <w:tc>
          <w:tcPr>
            <w:tcW w:w="118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5" w:type="dxa"/>
            <w:vMerge w:val="continue"/>
            <w:vAlign w:val="center"/>
          </w:tcPr>
          <w:p/>
        </w:tc>
        <w:tc>
          <w:tcPr>
            <w:tcW w:w="114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父亲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4498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18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5" w:type="dxa"/>
            <w:vMerge w:val="continue"/>
            <w:vAlign w:val="center"/>
          </w:tcPr>
          <w:p/>
        </w:tc>
        <w:tc>
          <w:tcPr>
            <w:tcW w:w="114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母亲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4498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18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055" w:type="dxa"/>
            <w:vMerge w:val="continue"/>
            <w:vAlign w:val="center"/>
          </w:tcPr>
          <w:p/>
        </w:tc>
        <w:tc>
          <w:tcPr>
            <w:tcW w:w="114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……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4498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18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055" w:type="dxa"/>
            <w:vMerge w:val="continue"/>
            <w:vAlign w:val="center"/>
          </w:tcPr>
          <w:p/>
        </w:tc>
        <w:tc>
          <w:tcPr>
            <w:tcW w:w="114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4498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18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055" w:type="dxa"/>
            <w:vMerge w:val="continue"/>
            <w:vAlign w:val="center"/>
          </w:tcPr>
          <w:p/>
        </w:tc>
        <w:tc>
          <w:tcPr>
            <w:tcW w:w="114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4498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18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5" w:type="dxa"/>
            <w:vMerge w:val="continue"/>
            <w:vAlign w:val="center"/>
          </w:tcPr>
          <w:p/>
        </w:tc>
        <w:tc>
          <w:tcPr>
            <w:tcW w:w="114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4498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18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1" w:hRule="atLeast"/>
          <w:jc w:val="center"/>
        </w:trPr>
        <w:tc>
          <w:tcPr>
            <w:tcW w:w="105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报名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承诺</w:t>
            </w:r>
          </w:p>
        </w:tc>
        <w:tc>
          <w:tcPr>
            <w:tcW w:w="8509" w:type="dxa"/>
            <w:gridSpan w:val="10"/>
            <w:vAlign w:val="center"/>
          </w:tcPr>
          <w:p>
            <w:pPr>
              <w:adjustRightInd w:val="0"/>
              <w:snapToGrid w:val="0"/>
              <w:spacing w:line="300" w:lineRule="exact"/>
              <w:ind w:firstLine="540" w:firstLineChars="208"/>
              <w:jc w:val="left"/>
              <w:textAlignment w:val="center"/>
              <w:rPr>
                <w:rFonts w:ascii="仿宋_GB2312" w:eastAsia="仿宋_GB2312" w:cs="宋体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ind w:firstLine="509" w:firstLineChars="196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本人自愿报名参加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  <w:t>宁波市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鄞州区面向退役大学生士兵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  <w:t>公开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招聘事业编制工作人员考试，在此郑重承诺：</w:t>
            </w:r>
          </w:p>
          <w:p>
            <w:pPr>
              <w:adjustRightInd w:val="0"/>
              <w:snapToGrid w:val="0"/>
              <w:spacing w:line="300" w:lineRule="exact"/>
              <w:ind w:firstLine="509" w:firstLineChars="196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1．诚信报名，真实、准确地填写报名信息，提供相关证明材料。如果信息不准确，材料不真实，由此产生的后果自负。</w:t>
            </w:r>
          </w:p>
          <w:p>
            <w:pPr>
              <w:adjustRightInd w:val="0"/>
              <w:snapToGrid w:val="0"/>
              <w:spacing w:line="300" w:lineRule="exact"/>
              <w:ind w:firstLine="509" w:firstLineChars="196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2．诚信考试，自觉遵守有关纪律规定。                                     </w:t>
            </w: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ind w:firstLine="4680" w:firstLineChars="1800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签名：                                     </w:t>
            </w: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ind w:firstLine="5720" w:firstLineChars="2200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年  月  日</w:t>
            </w:r>
          </w:p>
        </w:tc>
      </w:tr>
    </w:tbl>
    <w:p>
      <w:pPr>
        <w:textAlignment w:val="center"/>
      </w:pPr>
      <w:r>
        <w:rPr>
          <w:rFonts w:hint="eastAsia" w:ascii="楷体_GB2312" w:eastAsia="楷体_GB2312"/>
          <w:b/>
          <w:color w:val="000000"/>
          <w:sz w:val="28"/>
          <w:szCs w:val="28"/>
        </w:rPr>
        <w:t>（注：请勿改动表格样式，注意正反面双面打印）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94859"/>
    <w:rsid w:val="27E94859"/>
    <w:rsid w:val="5E5E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2022-07-06T09:11:00Z</dcterms:created>
  <dc:creator>gaojj</dc:creator>
  <cp:lastModifiedBy>gaojj</cp:lastModifiedBy>
  <dcterms:modified xsi:type="dcterms:W3CDTF">2022-07-06T09:12:02Z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