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uto"/>
        <w:jc w:val="left"/>
        <w:rPr>
          <w:rFonts w:cs="宋体"/>
          <w:b/>
          <w:kern w:val="0"/>
          <w:sz w:val="32"/>
          <w:szCs w:val="32"/>
        </w:rPr>
      </w:pPr>
      <w:r>
        <w:rPr>
          <w:rFonts w:hint="eastAsia" w:cs="宋体"/>
          <w:b/>
          <w:kern w:val="0"/>
          <w:sz w:val="32"/>
          <w:szCs w:val="32"/>
        </w:rPr>
        <w:t>附件</w:t>
      </w:r>
      <w:r>
        <w:rPr>
          <w:rFonts w:hint="eastAsia" w:cs="宋体"/>
          <w:b/>
          <w:kern w:val="0"/>
          <w:sz w:val="32"/>
          <w:szCs w:val="32"/>
          <w:lang w:val="en-US" w:eastAsia="zh-CN"/>
        </w:rPr>
        <w:t>5</w:t>
      </w:r>
      <w:r>
        <w:rPr>
          <w:rFonts w:hint="eastAsia" w:cs="宋体"/>
          <w:b/>
          <w:kern w:val="0"/>
          <w:sz w:val="32"/>
          <w:szCs w:val="32"/>
        </w:rPr>
        <w:t>：</w:t>
      </w:r>
    </w:p>
    <w:p>
      <w:pPr>
        <w:widowControl/>
        <w:spacing w:line="480" w:lineRule="auto"/>
        <w:jc w:val="center"/>
        <w:rPr>
          <w:rFonts w:ascii="宋体" w:hAnsi="宋体" w:cs="宋体"/>
          <w:b/>
          <w:kern w:val="0"/>
          <w:sz w:val="32"/>
          <w:szCs w:val="32"/>
        </w:rPr>
      </w:pPr>
      <w:r>
        <w:rPr>
          <w:rFonts w:hint="eastAsia" w:cs="宋体"/>
          <w:b/>
          <w:kern w:val="0"/>
          <w:sz w:val="32"/>
          <w:szCs w:val="32"/>
        </w:rPr>
        <w:t>浙江省人事考试应试人员违纪违规行为处理规定</w:t>
      </w:r>
    </w:p>
    <w:p>
      <w:pPr>
        <w:widowControl/>
        <w:spacing w:line="480" w:lineRule="auto"/>
        <w:ind w:firstLine="600" w:firstLineChars="200"/>
        <w:jc w:val="left"/>
        <w:rPr>
          <w:rFonts w:ascii="仿宋" w:hAnsi="宋体" w:eastAsia="仿宋" w:cs="宋体"/>
          <w:kern w:val="0"/>
          <w:sz w:val="30"/>
          <w:szCs w:val="30"/>
        </w:rPr>
      </w:pPr>
      <w:r>
        <w:rPr>
          <w:rFonts w:hint="eastAsia" w:ascii="仿宋" w:hAnsi="宋体" w:eastAsia="仿宋" w:cs="宋体"/>
          <w:kern w:val="0"/>
          <w:sz w:val="30"/>
          <w:szCs w:val="30"/>
        </w:rPr>
        <w:t>为了严肃考试纪律，确保人事考试公平公正，根据人力资源和社会保障部有关规定，结合我省实际，</w:t>
      </w:r>
      <w:bookmarkStart w:id="0" w:name="_GoBack"/>
      <w:bookmarkEnd w:id="0"/>
      <w:r>
        <w:rPr>
          <w:rFonts w:hint="eastAsia" w:ascii="仿宋" w:hAnsi="宋体" w:eastAsia="仿宋" w:cs="宋体"/>
          <w:kern w:val="0"/>
          <w:sz w:val="30"/>
          <w:szCs w:val="30"/>
        </w:rPr>
        <w:t>制定本规定。</w:t>
      </w:r>
    </w:p>
    <w:p>
      <w:pPr>
        <w:widowControl/>
        <w:spacing w:line="480" w:lineRule="auto"/>
        <w:jc w:val="left"/>
        <w:rPr>
          <w:rFonts w:ascii="仿宋" w:hAnsi="宋体" w:eastAsia="仿宋" w:cs="宋体"/>
          <w:kern w:val="0"/>
          <w:sz w:val="30"/>
          <w:szCs w:val="30"/>
        </w:rPr>
      </w:pPr>
      <w:r>
        <w:rPr>
          <w:rFonts w:hint="eastAsia" w:ascii="仿宋" w:hAnsi="宋体" w:eastAsia="仿宋" w:cs="宋体"/>
          <w:kern w:val="0"/>
          <w:sz w:val="30"/>
          <w:szCs w:val="30"/>
        </w:rPr>
        <w:t xml:space="preserve">    一、有下列行为之一的，经警告仍不改正或考后认定的，给予本次该科目考试成绩无效的处理：</w:t>
      </w:r>
    </w:p>
    <w:p>
      <w:pPr>
        <w:widowControl/>
        <w:spacing w:line="480" w:lineRule="auto"/>
        <w:jc w:val="left"/>
        <w:rPr>
          <w:rFonts w:ascii="仿宋" w:hAnsi="宋体" w:eastAsia="仿宋" w:cs="宋体"/>
          <w:kern w:val="0"/>
          <w:sz w:val="30"/>
          <w:szCs w:val="30"/>
        </w:rPr>
      </w:pPr>
      <w:r>
        <w:rPr>
          <w:rFonts w:hint="eastAsia" w:ascii="仿宋" w:hAnsi="宋体" w:eastAsia="仿宋" w:cs="宋体"/>
          <w:kern w:val="0"/>
          <w:sz w:val="30"/>
          <w:szCs w:val="30"/>
        </w:rPr>
        <w:t xml:space="preserve">    （一）未用规定的纸、笔作答的；</w:t>
      </w:r>
    </w:p>
    <w:p>
      <w:pPr>
        <w:widowControl/>
        <w:spacing w:line="480" w:lineRule="auto"/>
        <w:jc w:val="left"/>
        <w:rPr>
          <w:rFonts w:ascii="仿宋" w:hAnsi="宋体" w:eastAsia="仿宋" w:cs="宋体"/>
          <w:kern w:val="0"/>
          <w:sz w:val="30"/>
          <w:szCs w:val="30"/>
        </w:rPr>
      </w:pPr>
      <w:r>
        <w:rPr>
          <w:rFonts w:hint="eastAsia" w:ascii="仿宋" w:hAnsi="宋体" w:eastAsia="仿宋" w:cs="宋体"/>
          <w:kern w:val="0"/>
          <w:sz w:val="30"/>
          <w:szCs w:val="30"/>
        </w:rPr>
        <w:t xml:space="preserve">    （二）在试卷、答题卡（纸）上填写不符合本人情况信息的；</w:t>
      </w:r>
    </w:p>
    <w:p>
      <w:pPr>
        <w:widowControl/>
        <w:spacing w:line="480" w:lineRule="auto"/>
        <w:jc w:val="left"/>
        <w:rPr>
          <w:rFonts w:ascii="仿宋" w:hAnsi="宋体" w:eastAsia="仿宋" w:cs="宋体"/>
          <w:kern w:val="0"/>
          <w:sz w:val="30"/>
          <w:szCs w:val="30"/>
        </w:rPr>
      </w:pPr>
      <w:r>
        <w:rPr>
          <w:rFonts w:hint="eastAsia" w:ascii="仿宋" w:hAnsi="宋体" w:eastAsia="仿宋" w:cs="宋体"/>
          <w:kern w:val="0"/>
          <w:sz w:val="30"/>
          <w:szCs w:val="30"/>
        </w:rPr>
        <w:t xml:space="preserve">    （三）未在规定座位参加考试或未经监考人员允许擅自离开座位或考场的；</w:t>
      </w:r>
    </w:p>
    <w:p>
      <w:pPr>
        <w:widowControl/>
        <w:spacing w:line="480" w:lineRule="auto"/>
        <w:jc w:val="left"/>
        <w:rPr>
          <w:rFonts w:ascii="仿宋" w:hAnsi="宋体" w:eastAsia="仿宋" w:cs="宋体"/>
          <w:kern w:val="0"/>
          <w:sz w:val="30"/>
          <w:szCs w:val="30"/>
        </w:rPr>
      </w:pPr>
      <w:r>
        <w:rPr>
          <w:rFonts w:hint="eastAsia" w:ascii="仿宋" w:hAnsi="宋体" w:eastAsia="仿宋" w:cs="宋体"/>
          <w:kern w:val="0"/>
          <w:sz w:val="30"/>
          <w:szCs w:val="30"/>
        </w:rPr>
        <w:t xml:space="preserve">    （四）在答题卡（纸）和准考证上作特殊标记的；</w:t>
      </w:r>
    </w:p>
    <w:p>
      <w:pPr>
        <w:widowControl/>
        <w:spacing w:line="480" w:lineRule="auto"/>
        <w:jc w:val="left"/>
        <w:rPr>
          <w:rFonts w:ascii="仿宋" w:hAnsi="宋体" w:eastAsia="仿宋" w:cs="宋体"/>
          <w:kern w:val="0"/>
          <w:sz w:val="30"/>
          <w:szCs w:val="30"/>
        </w:rPr>
      </w:pPr>
      <w:r>
        <w:rPr>
          <w:rFonts w:hint="eastAsia" w:ascii="仿宋" w:hAnsi="宋体" w:eastAsia="仿宋" w:cs="宋体"/>
          <w:kern w:val="0"/>
          <w:sz w:val="30"/>
          <w:szCs w:val="30"/>
        </w:rPr>
        <w:t xml:space="preserve">    （五）故意损坏试卷、答题卡（纸），或将试卷、答题卡（纸）、草稿纸带出考场的；</w:t>
      </w:r>
    </w:p>
    <w:p>
      <w:pPr>
        <w:widowControl/>
        <w:spacing w:line="480" w:lineRule="auto"/>
        <w:jc w:val="left"/>
        <w:rPr>
          <w:rFonts w:ascii="仿宋" w:hAnsi="宋体" w:eastAsia="仿宋" w:cs="宋体"/>
          <w:kern w:val="0"/>
          <w:sz w:val="30"/>
          <w:szCs w:val="30"/>
        </w:rPr>
      </w:pPr>
      <w:r>
        <w:rPr>
          <w:rFonts w:hint="eastAsia" w:ascii="仿宋" w:hAnsi="宋体" w:eastAsia="仿宋" w:cs="宋体"/>
          <w:kern w:val="0"/>
          <w:sz w:val="30"/>
          <w:szCs w:val="30"/>
        </w:rPr>
        <w:t xml:space="preserve">    （六）其他一般违纪违规行为。</w:t>
      </w:r>
    </w:p>
    <w:p>
      <w:pPr>
        <w:widowControl/>
        <w:spacing w:line="480" w:lineRule="auto"/>
        <w:jc w:val="left"/>
        <w:rPr>
          <w:rFonts w:ascii="仿宋" w:hAnsi="宋体" w:eastAsia="仿宋" w:cs="宋体"/>
          <w:kern w:val="0"/>
          <w:sz w:val="30"/>
          <w:szCs w:val="30"/>
        </w:rPr>
      </w:pPr>
      <w:r>
        <w:rPr>
          <w:rFonts w:hint="eastAsia" w:ascii="仿宋" w:hAnsi="宋体" w:eastAsia="仿宋" w:cs="宋体"/>
          <w:kern w:val="0"/>
          <w:sz w:val="30"/>
          <w:szCs w:val="30"/>
        </w:rPr>
        <w:t xml:space="preserve">    二、将规定以外的物品带入考场且未按要求放在指定位置，经警告仍不改正的；或将手机、资料、电子设备等规定以外的物品带至座位的, 给予本次该科目考试成绩无效的处理。</w:t>
      </w:r>
    </w:p>
    <w:p>
      <w:pPr>
        <w:widowControl/>
        <w:spacing w:line="480" w:lineRule="auto"/>
        <w:jc w:val="left"/>
        <w:rPr>
          <w:rFonts w:ascii="仿宋" w:hAnsi="宋体" w:eastAsia="仿宋" w:cs="宋体"/>
          <w:kern w:val="0"/>
          <w:sz w:val="30"/>
          <w:szCs w:val="30"/>
        </w:rPr>
      </w:pPr>
      <w:r>
        <w:rPr>
          <w:rFonts w:hint="eastAsia" w:ascii="仿宋" w:hAnsi="宋体" w:eastAsia="仿宋" w:cs="宋体"/>
          <w:kern w:val="0"/>
          <w:sz w:val="30"/>
          <w:szCs w:val="30"/>
        </w:rPr>
        <w:t xml:space="preserve">    三、有下列行为之一的，责令离开考场，并给予本次全部科目考试成绩无效的处理；公务员录用考试的给予取消本次考试资格和5年内不得报考公务员的处理：</w:t>
      </w:r>
    </w:p>
    <w:p>
      <w:pPr>
        <w:widowControl/>
        <w:spacing w:line="480" w:lineRule="auto"/>
        <w:jc w:val="left"/>
        <w:rPr>
          <w:rFonts w:ascii="仿宋" w:hAnsi="宋体" w:eastAsia="仿宋" w:cs="宋体"/>
          <w:kern w:val="0"/>
          <w:sz w:val="30"/>
          <w:szCs w:val="30"/>
        </w:rPr>
      </w:pPr>
      <w:r>
        <w:rPr>
          <w:rFonts w:hint="eastAsia" w:ascii="仿宋" w:hAnsi="宋体" w:eastAsia="仿宋" w:cs="宋体"/>
          <w:kern w:val="0"/>
          <w:sz w:val="30"/>
          <w:szCs w:val="30"/>
        </w:rPr>
        <w:t xml:space="preserve">    （一）恶意注册报名信息，扰乱报名秩序的；</w:t>
      </w:r>
    </w:p>
    <w:p>
      <w:pPr>
        <w:widowControl/>
        <w:spacing w:line="480" w:lineRule="auto"/>
        <w:jc w:val="left"/>
        <w:rPr>
          <w:rFonts w:ascii="仿宋" w:hAnsi="宋体" w:eastAsia="仿宋" w:cs="宋体"/>
          <w:kern w:val="0"/>
          <w:sz w:val="30"/>
          <w:szCs w:val="30"/>
        </w:rPr>
      </w:pPr>
      <w:r>
        <w:rPr>
          <w:rFonts w:hint="eastAsia" w:ascii="仿宋" w:hAnsi="宋体" w:eastAsia="仿宋" w:cs="宋体"/>
          <w:kern w:val="0"/>
          <w:sz w:val="30"/>
          <w:szCs w:val="30"/>
        </w:rPr>
        <w:t xml:space="preserve">    （二）违反规定夹带、翻阅参考资料，或使用手机等规定以外工具的；</w:t>
      </w:r>
    </w:p>
    <w:p>
      <w:pPr>
        <w:widowControl/>
        <w:spacing w:line="480" w:lineRule="auto"/>
        <w:jc w:val="left"/>
        <w:rPr>
          <w:rFonts w:ascii="仿宋" w:hAnsi="宋体" w:eastAsia="仿宋" w:cs="宋体"/>
          <w:kern w:val="0"/>
          <w:sz w:val="30"/>
          <w:szCs w:val="30"/>
        </w:rPr>
      </w:pPr>
      <w:r>
        <w:rPr>
          <w:rFonts w:hint="eastAsia" w:ascii="仿宋" w:hAnsi="宋体" w:eastAsia="仿宋" w:cs="宋体"/>
          <w:kern w:val="0"/>
          <w:sz w:val="30"/>
          <w:szCs w:val="30"/>
        </w:rPr>
        <w:t xml:space="preserve">    （三）持假证件参加考试的；</w:t>
      </w:r>
    </w:p>
    <w:p>
      <w:pPr>
        <w:widowControl/>
        <w:spacing w:line="480" w:lineRule="auto"/>
        <w:jc w:val="left"/>
        <w:rPr>
          <w:rFonts w:ascii="仿宋" w:hAnsi="宋体" w:eastAsia="仿宋" w:cs="宋体"/>
          <w:kern w:val="0"/>
          <w:sz w:val="30"/>
          <w:szCs w:val="30"/>
        </w:rPr>
      </w:pPr>
      <w:r>
        <w:rPr>
          <w:rFonts w:hint="eastAsia" w:ascii="仿宋" w:hAnsi="宋体" w:eastAsia="仿宋" w:cs="宋体"/>
          <w:kern w:val="0"/>
          <w:sz w:val="30"/>
          <w:szCs w:val="30"/>
        </w:rPr>
        <w:t xml:space="preserve">    （四）抄袭、协助抄袭的；</w:t>
      </w:r>
    </w:p>
    <w:p>
      <w:pPr>
        <w:widowControl/>
        <w:spacing w:line="480" w:lineRule="auto"/>
        <w:jc w:val="left"/>
        <w:rPr>
          <w:rFonts w:ascii="仿宋" w:hAnsi="宋体" w:eastAsia="仿宋" w:cs="宋体"/>
          <w:kern w:val="0"/>
          <w:sz w:val="30"/>
          <w:szCs w:val="30"/>
        </w:rPr>
      </w:pPr>
      <w:r>
        <w:rPr>
          <w:rFonts w:hint="eastAsia" w:ascii="仿宋" w:hAnsi="宋体" w:eastAsia="仿宋" w:cs="宋体"/>
          <w:kern w:val="0"/>
          <w:sz w:val="30"/>
          <w:szCs w:val="30"/>
        </w:rPr>
        <w:t xml:space="preserve">    （五）互相交换试卷、答题卡（纸）、草稿纸等的。</w:t>
      </w:r>
    </w:p>
    <w:p>
      <w:pPr>
        <w:widowControl/>
        <w:spacing w:line="480" w:lineRule="auto"/>
        <w:jc w:val="left"/>
        <w:rPr>
          <w:rFonts w:ascii="仿宋" w:hAnsi="宋体" w:eastAsia="仿宋" w:cs="宋体"/>
          <w:kern w:val="0"/>
          <w:sz w:val="30"/>
          <w:szCs w:val="30"/>
        </w:rPr>
      </w:pPr>
      <w:r>
        <w:rPr>
          <w:rFonts w:hint="eastAsia" w:ascii="仿宋" w:hAnsi="宋体" w:eastAsia="仿宋" w:cs="宋体"/>
          <w:kern w:val="0"/>
          <w:sz w:val="30"/>
          <w:szCs w:val="30"/>
        </w:rPr>
        <w:t xml:space="preserve">    四、有伪造、涂改证件或以其他不正当手段获取考试资格行为的，给予本次全部科目考试成绩无效和2年内不得参加相应考试的处理；公务员录用考试的给予取消本次考试资格和5年内不得报考公务员的处理。</w:t>
      </w:r>
    </w:p>
    <w:p>
      <w:pPr>
        <w:widowControl/>
        <w:spacing w:line="480" w:lineRule="auto"/>
        <w:jc w:val="left"/>
        <w:rPr>
          <w:rFonts w:ascii="仿宋" w:hAnsi="宋体" w:eastAsia="仿宋" w:cs="宋体"/>
          <w:kern w:val="0"/>
          <w:sz w:val="30"/>
          <w:szCs w:val="30"/>
        </w:rPr>
      </w:pPr>
      <w:r>
        <w:rPr>
          <w:rFonts w:hint="eastAsia" w:ascii="仿宋" w:hAnsi="宋体" w:eastAsia="仿宋" w:cs="宋体"/>
          <w:kern w:val="0"/>
          <w:sz w:val="30"/>
          <w:szCs w:val="30"/>
        </w:rPr>
        <w:t xml:space="preserve">    五、有下列行为之一的，责令离开考场，给予本次全部科目考试成绩无效和2年内不得参加相应考试的处理；公务员录用考试的给予取消本次考试资格和终身不得报考公务员的处理：</w:t>
      </w:r>
    </w:p>
    <w:p>
      <w:pPr>
        <w:widowControl/>
        <w:spacing w:line="480" w:lineRule="auto"/>
        <w:jc w:val="left"/>
        <w:rPr>
          <w:rFonts w:ascii="仿宋" w:hAnsi="宋体" w:eastAsia="仿宋" w:cs="宋体"/>
          <w:kern w:val="0"/>
          <w:sz w:val="30"/>
          <w:szCs w:val="30"/>
        </w:rPr>
      </w:pPr>
      <w:r>
        <w:rPr>
          <w:rFonts w:hint="eastAsia" w:ascii="仿宋" w:hAnsi="宋体" w:eastAsia="仿宋" w:cs="宋体"/>
          <w:kern w:val="0"/>
          <w:sz w:val="30"/>
          <w:szCs w:val="30"/>
        </w:rPr>
        <w:t xml:space="preserve">    （一）让他人冒名顶替或代替他人参加考试的；</w:t>
      </w:r>
    </w:p>
    <w:p>
      <w:pPr>
        <w:widowControl/>
        <w:spacing w:line="480" w:lineRule="auto"/>
        <w:jc w:val="left"/>
        <w:rPr>
          <w:rFonts w:ascii="仿宋" w:hAnsi="宋体" w:eastAsia="仿宋" w:cs="宋体"/>
          <w:kern w:val="0"/>
          <w:sz w:val="30"/>
          <w:szCs w:val="30"/>
        </w:rPr>
      </w:pPr>
      <w:r>
        <w:rPr>
          <w:rFonts w:hint="eastAsia" w:ascii="仿宋" w:hAnsi="宋体" w:eastAsia="仿宋" w:cs="宋体"/>
          <w:kern w:val="0"/>
          <w:sz w:val="30"/>
          <w:szCs w:val="30"/>
        </w:rPr>
        <w:t xml:space="preserve">    （二）使用手机等工具接听、接收或发送考试信息的；</w:t>
      </w:r>
    </w:p>
    <w:p>
      <w:pPr>
        <w:widowControl/>
        <w:spacing w:line="480" w:lineRule="auto"/>
        <w:jc w:val="left"/>
        <w:rPr>
          <w:rFonts w:ascii="仿宋" w:hAnsi="宋体" w:eastAsia="仿宋" w:cs="宋体"/>
          <w:kern w:val="0"/>
          <w:sz w:val="30"/>
          <w:szCs w:val="30"/>
        </w:rPr>
      </w:pPr>
      <w:r>
        <w:rPr>
          <w:rFonts w:hint="eastAsia" w:ascii="仿宋" w:hAnsi="宋体" w:eastAsia="仿宋" w:cs="宋体"/>
          <w:kern w:val="0"/>
          <w:sz w:val="30"/>
          <w:szCs w:val="30"/>
        </w:rPr>
        <w:t xml:space="preserve">    （三）与工作人员串通作弊或参与有组织作弊的；</w:t>
      </w:r>
    </w:p>
    <w:p>
      <w:pPr>
        <w:widowControl/>
        <w:spacing w:line="480" w:lineRule="auto"/>
        <w:jc w:val="left"/>
        <w:rPr>
          <w:rFonts w:ascii="仿宋" w:hAnsi="宋体" w:eastAsia="仿宋" w:cs="宋体"/>
          <w:kern w:val="0"/>
          <w:sz w:val="30"/>
          <w:szCs w:val="30"/>
        </w:rPr>
      </w:pPr>
      <w:r>
        <w:rPr>
          <w:rFonts w:hint="eastAsia" w:ascii="仿宋" w:hAnsi="宋体" w:eastAsia="仿宋" w:cs="宋体"/>
          <w:kern w:val="0"/>
          <w:sz w:val="30"/>
          <w:szCs w:val="30"/>
        </w:rPr>
        <w:t xml:space="preserve">    （四）其他严重违纪违规行为。</w:t>
      </w:r>
    </w:p>
    <w:p>
      <w:pPr>
        <w:widowControl/>
        <w:spacing w:line="480" w:lineRule="auto"/>
        <w:jc w:val="left"/>
        <w:rPr>
          <w:rFonts w:ascii="仿宋" w:hAnsi="宋体" w:eastAsia="仿宋" w:cs="宋体"/>
          <w:kern w:val="0"/>
          <w:sz w:val="30"/>
          <w:szCs w:val="30"/>
        </w:rPr>
      </w:pPr>
      <w:r>
        <w:rPr>
          <w:rFonts w:hint="eastAsia" w:ascii="仿宋" w:hAnsi="宋体" w:eastAsia="仿宋" w:cs="宋体"/>
          <w:kern w:val="0"/>
          <w:sz w:val="30"/>
          <w:szCs w:val="30"/>
        </w:rPr>
        <w:t xml:space="preserve">    六、对本规定三、四、五条所列严重违纪违规行为并给予相应处理的，考试机构可向其所在单位通报、向社会公布其相关信息。</w:t>
      </w:r>
    </w:p>
    <w:p>
      <w:r>
        <w:rPr>
          <w:rFonts w:hint="eastAsia" w:ascii="仿宋" w:hAnsi="宋体" w:eastAsia="仿宋" w:cs="宋体"/>
          <w:kern w:val="0"/>
          <w:sz w:val="30"/>
          <w:szCs w:val="30"/>
        </w:rPr>
        <w:t xml:space="preserve">    七、不服从监考人员管理，无理取闹，威胁、辱骂、诬陷他人，扰乱考场秩序，影响他人考试的，交公安部门处理。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mNjA5ZmI1ZTNmMzJlMmFjYmJlZDU3MzYzOWNjOGYifQ=="/>
  </w:docVars>
  <w:rsids>
    <w:rsidRoot w:val="513011F7"/>
    <w:rsid w:val="51301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2022-07-08T07:46:00Z</dcterms:created>
  <dc:creator>方炎亮</dc:creator>
  <cp:lastModifiedBy>方炎亮</cp:lastModifiedBy>
  <dcterms:modified xsi:type="dcterms:W3CDTF">2022-07-08T07:46:15Z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B12AF4FBECF04BD48C3950BFB6BBB3FE</vt:lpwstr>
  </property>
</Properties>
</file>