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047B" w:rsidRPr="00005F54" w:rsidRDefault="008B5D83">
      <w:pPr>
        <w:spacing w:line="576" w:lineRule="exact"/>
        <w:rPr>
          <w:rFonts w:asciiTheme="majorEastAsia" w:eastAsiaTheme="majorEastAsia" w:hAnsiTheme="majorEastAsia"/>
          <w:sz w:val="34"/>
          <w:szCs w:val="34"/>
        </w:rPr>
      </w:pPr>
      <w:r w:rsidRPr="00005F54">
        <w:rPr>
          <w:rFonts w:asciiTheme="majorEastAsia" w:eastAsiaTheme="majorEastAsia" w:hAnsiTheme="majorEastAsia" w:hint="eastAsia"/>
          <w:sz w:val="34"/>
          <w:szCs w:val="34"/>
        </w:rPr>
        <w:t>附件</w:t>
      </w:r>
      <w:r w:rsidRPr="00005F54">
        <w:rPr>
          <w:rFonts w:asciiTheme="majorEastAsia" w:eastAsiaTheme="majorEastAsia" w:hAnsiTheme="majorEastAsia"/>
          <w:sz w:val="34"/>
          <w:szCs w:val="34"/>
        </w:rPr>
        <w:t>3</w:t>
      </w:r>
    </w:p>
    <w:p w:rsidR="0041047B" w:rsidRDefault="008B5D83">
      <w:pPr>
        <w:jc w:val="center"/>
        <w:rPr>
          <w:rFonts w:ascii="宋体"/>
          <w:b/>
          <w:sz w:val="44"/>
        </w:rPr>
      </w:pPr>
      <w:bookmarkStart w:id="0" w:name="_Hlk104110595"/>
      <w:bookmarkStart w:id="1" w:name="_Hlk104110567"/>
      <w:r>
        <w:rPr>
          <w:rFonts w:ascii="宋体" w:hint="eastAsia"/>
          <w:b/>
          <w:sz w:val="44"/>
        </w:rPr>
        <w:t>2022年长岭县</w:t>
      </w:r>
      <w:r w:rsidR="0057272C">
        <w:rPr>
          <w:rFonts w:ascii="宋体" w:hint="eastAsia"/>
          <w:b/>
          <w:sz w:val="44"/>
        </w:rPr>
        <w:t>教育</w:t>
      </w:r>
      <w:r>
        <w:rPr>
          <w:rFonts w:ascii="宋体" w:hint="eastAsia"/>
          <w:b/>
          <w:sz w:val="44"/>
        </w:rPr>
        <w:t>系统公开招聘事业单位工作人员</w:t>
      </w:r>
      <w:bookmarkEnd w:id="0"/>
      <w:r>
        <w:rPr>
          <w:rFonts w:ascii="宋体" w:hint="eastAsia"/>
          <w:b/>
          <w:sz w:val="44"/>
        </w:rPr>
        <w:t>（含专项招聘高校毕业生）笔试考生</w:t>
      </w:r>
    </w:p>
    <w:p w:rsidR="002316DA" w:rsidRPr="002316DA" w:rsidRDefault="008B5D83" w:rsidP="002316DA">
      <w:pPr>
        <w:jc w:val="center"/>
        <w:rPr>
          <w:rFonts w:ascii="宋体"/>
          <w:b/>
          <w:sz w:val="44"/>
        </w:rPr>
      </w:pPr>
      <w:r>
        <w:rPr>
          <w:rFonts w:ascii="宋体" w:hint="eastAsia"/>
          <w:b/>
          <w:sz w:val="44"/>
        </w:rPr>
        <w:t>新冠肺炎疫情防控</w:t>
      </w:r>
      <w:bookmarkEnd w:id="1"/>
      <w:r w:rsidR="002316DA" w:rsidRPr="002316DA">
        <w:rPr>
          <w:rFonts w:ascii="宋体"/>
          <w:b/>
          <w:sz w:val="44"/>
        </w:rPr>
        <w:t>告知暨承诺书</w:t>
      </w:r>
    </w:p>
    <w:p w:rsidR="002316DA" w:rsidRPr="002316DA" w:rsidRDefault="002316DA" w:rsidP="002316DA">
      <w:pPr>
        <w:spacing w:line="460" w:lineRule="exact"/>
        <w:ind w:firstLineChars="200" w:firstLine="624"/>
        <w:rPr>
          <w:rFonts w:ascii="仿宋" w:eastAsia="仿宋" w:hAnsi="仿宋" w:cs="Times New Roman"/>
          <w:spacing w:val="-4"/>
          <w:sz w:val="32"/>
          <w:szCs w:val="32"/>
          <w:u w:val="single"/>
        </w:rPr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1.</w:t>
      </w:r>
      <w:r w:rsidR="00E46082">
        <w:rPr>
          <w:rFonts w:ascii="仿宋" w:eastAsia="仿宋" w:hAnsi="仿宋" w:cs="Times New Roman" w:hint="eastAsia"/>
          <w:spacing w:val="-4"/>
          <w:sz w:val="32"/>
          <w:szCs w:val="32"/>
        </w:rPr>
        <w:t>所有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考生应及时关注</w:t>
      </w:r>
      <w:r w:rsidR="00FB24A3">
        <w:rPr>
          <w:rFonts w:ascii="仿宋" w:eastAsia="仿宋" w:hAnsi="仿宋" w:cs="Times New Roman" w:hint="eastAsia"/>
          <w:spacing w:val="-4"/>
          <w:sz w:val="32"/>
          <w:szCs w:val="32"/>
        </w:rPr>
        <w:t>全国重点地区疫情信息发布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，如有疑问，请咨询</w:t>
      </w:r>
      <w:r>
        <w:rPr>
          <w:rFonts w:ascii="仿宋" w:eastAsia="仿宋" w:hAnsi="仿宋" w:cs="Times New Roman" w:hint="eastAsia"/>
          <w:spacing w:val="-4"/>
          <w:sz w:val="32"/>
          <w:szCs w:val="32"/>
        </w:rPr>
        <w:t>长岭县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疫情防控</w:t>
      </w:r>
      <w:r>
        <w:rPr>
          <w:rFonts w:ascii="仿宋" w:eastAsia="仿宋" w:hAnsi="仿宋" w:cs="Times New Roman" w:hint="eastAsia"/>
          <w:spacing w:val="-4"/>
          <w:sz w:val="32"/>
          <w:szCs w:val="32"/>
        </w:rPr>
        <w:t>指挥部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咨询电话</w:t>
      </w:r>
      <w:r>
        <w:rPr>
          <w:rFonts w:ascii="仿宋" w:eastAsia="仿宋" w:hAnsi="仿宋" w:cs="Times New Roman" w:hint="eastAsia"/>
          <w:spacing w:val="-4"/>
          <w:sz w:val="32"/>
          <w:szCs w:val="32"/>
        </w:rPr>
        <w:t>（0438-7210598）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，了解</w:t>
      </w:r>
      <w:r>
        <w:rPr>
          <w:rFonts w:ascii="仿宋" w:eastAsia="仿宋" w:hAnsi="仿宋" w:cs="Times New Roman" w:hint="eastAsia"/>
          <w:spacing w:val="-4"/>
          <w:sz w:val="32"/>
          <w:szCs w:val="32"/>
        </w:rPr>
        <w:t>长岭县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疫情防控相关要求。需进行隔离观察的，应提前到达</w:t>
      </w:r>
      <w:r>
        <w:rPr>
          <w:rFonts w:ascii="仿宋" w:eastAsia="仿宋" w:hAnsi="仿宋" w:cs="Times New Roman" w:hint="eastAsia"/>
          <w:spacing w:val="-4"/>
          <w:sz w:val="32"/>
          <w:szCs w:val="32"/>
        </w:rPr>
        <w:t>长岭县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按要求向</w:t>
      </w:r>
      <w:r w:rsidR="00FB24A3">
        <w:rPr>
          <w:rFonts w:ascii="仿宋" w:eastAsia="仿宋" w:hAnsi="仿宋" w:cs="Times New Roman" w:hint="eastAsia"/>
          <w:spacing w:val="-4"/>
          <w:sz w:val="32"/>
          <w:szCs w:val="32"/>
        </w:rPr>
        <w:t>属地乡镇或街道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报备并隔离观察，并于笔试当天出示解除隔离证明，</w:t>
      </w:r>
      <w:r w:rsidRPr="002316DA">
        <w:rPr>
          <w:rFonts w:ascii="黑体" w:eastAsia="黑体" w:hAnsi="黑体" w:cs="Times New Roman"/>
          <w:spacing w:val="-4"/>
          <w:sz w:val="32"/>
          <w:szCs w:val="32"/>
          <w:u w:val="single"/>
        </w:rPr>
        <w:t>不能出示解除隔离证明的，不能参加考试。未解除隔离、正处在隔离观察期的考生，不能参加考试。</w:t>
      </w:r>
    </w:p>
    <w:p w:rsidR="002316DA" w:rsidRPr="002316DA" w:rsidRDefault="002316DA" w:rsidP="002316DA">
      <w:pPr>
        <w:spacing w:line="460" w:lineRule="exact"/>
        <w:ind w:firstLineChars="200" w:firstLine="624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2.</w:t>
      </w:r>
      <w:r w:rsidR="00E46082">
        <w:rPr>
          <w:rFonts w:ascii="仿宋" w:eastAsia="仿宋" w:hAnsi="仿宋" w:cs="Times New Roman" w:hint="eastAsia"/>
          <w:spacing w:val="-4"/>
          <w:sz w:val="32"/>
          <w:szCs w:val="32"/>
        </w:rPr>
        <w:t>所有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考生参加</w:t>
      </w:r>
      <w:r>
        <w:rPr>
          <w:rFonts w:ascii="仿宋" w:eastAsia="仿宋" w:hAnsi="仿宋" w:cs="Times New Roman" w:hint="eastAsia"/>
          <w:spacing w:val="-4"/>
          <w:sz w:val="32"/>
          <w:szCs w:val="32"/>
        </w:rPr>
        <w:t>笔试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考试时，须持有允许入场前48小时内（以采样时间为准）</w:t>
      </w:r>
      <w:r w:rsidR="007C667E" w:rsidRPr="002316DA">
        <w:rPr>
          <w:rFonts w:ascii="仿宋" w:eastAsia="仿宋" w:hAnsi="仿宋" w:cs="Times New Roman"/>
          <w:spacing w:val="-4"/>
          <w:sz w:val="32"/>
          <w:szCs w:val="32"/>
        </w:rPr>
        <w:t>在吉林省内检测机构检测</w:t>
      </w:r>
      <w:r w:rsidR="007C667E">
        <w:rPr>
          <w:rFonts w:ascii="仿宋" w:eastAsia="仿宋" w:hAnsi="仿宋" w:cs="Times New Roman" w:hint="eastAsia"/>
          <w:spacing w:val="-4"/>
          <w:sz w:val="32"/>
          <w:szCs w:val="32"/>
        </w:rPr>
        <w:t>的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本人新冠病毒核酸检测阴性证明，检测结果</w:t>
      </w:r>
      <w:r w:rsidR="007C667E">
        <w:rPr>
          <w:rFonts w:ascii="仿宋" w:eastAsia="仿宋" w:hAnsi="仿宋" w:cs="Times New Roman" w:hint="eastAsia"/>
          <w:spacing w:val="-4"/>
          <w:sz w:val="32"/>
          <w:szCs w:val="32"/>
        </w:rPr>
        <w:t>可以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在“吉事办—核酸检测结果”中查询。</w:t>
      </w:r>
      <w:r w:rsidRPr="002316DA">
        <w:rPr>
          <w:rFonts w:ascii="黑体" w:eastAsia="黑体" w:hAnsi="黑体" w:cs="Times New Roman"/>
          <w:spacing w:val="-4"/>
          <w:sz w:val="32"/>
          <w:szCs w:val="32"/>
          <w:u w:val="single"/>
        </w:rPr>
        <w:t>笔试当天，不能出具本人符合规定时间内采样的新冠病毒核酸检测阴性证明的，不能参加考试</w:t>
      </w:r>
      <w:r w:rsidRPr="002316DA">
        <w:rPr>
          <w:rFonts w:ascii="黑体" w:eastAsia="黑体" w:hAnsi="黑体" w:cs="Times New Roman"/>
          <w:spacing w:val="-4"/>
          <w:sz w:val="32"/>
          <w:szCs w:val="32"/>
        </w:rPr>
        <w:t>。</w:t>
      </w:r>
    </w:p>
    <w:p w:rsidR="002316DA" w:rsidRPr="002316DA" w:rsidRDefault="002316DA" w:rsidP="002316DA">
      <w:pPr>
        <w:spacing w:line="460" w:lineRule="exact"/>
        <w:ind w:firstLineChars="200" w:firstLine="624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3.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考生应在</w:t>
      </w:r>
      <w:r>
        <w:rPr>
          <w:rFonts w:ascii="仿宋" w:eastAsia="仿宋" w:hAnsi="仿宋" w:cs="Times New Roman" w:hint="eastAsia"/>
          <w:spacing w:val="-4"/>
          <w:sz w:val="32"/>
          <w:szCs w:val="32"/>
        </w:rPr>
        <w:t>7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月</w:t>
      </w:r>
      <w:r w:rsidR="00FB24A3">
        <w:rPr>
          <w:rFonts w:ascii="仿宋" w:eastAsia="仿宋" w:hAnsi="仿宋" w:cs="Times New Roman" w:hint="eastAsia"/>
          <w:spacing w:val="-4"/>
          <w:sz w:val="32"/>
          <w:szCs w:val="32"/>
        </w:rPr>
        <w:t>30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日（含）以前从“吉事办”移动端（APP、小程序）中实名申领“吉祥码”（技术咨询电话：0431-12342），并以注册的“吉事办”手机号申领“通信大数据行程卡”（客服热线：10000/10086/10010），</w:t>
      </w:r>
      <w:r>
        <w:rPr>
          <w:rFonts w:ascii="仿宋" w:eastAsia="仿宋" w:hAnsi="仿宋" w:cs="Times New Roman" w:hint="eastAsia"/>
          <w:spacing w:val="-4"/>
          <w:sz w:val="32"/>
          <w:szCs w:val="32"/>
        </w:rPr>
        <w:t>7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月</w:t>
      </w:r>
      <w:r w:rsidR="00FB24A3">
        <w:rPr>
          <w:rFonts w:ascii="仿宋" w:eastAsia="仿宋" w:hAnsi="仿宋" w:cs="Times New Roman" w:hint="eastAsia"/>
          <w:spacing w:val="-4"/>
          <w:sz w:val="32"/>
          <w:szCs w:val="32"/>
        </w:rPr>
        <w:t>30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日（含）以后手机号码不应更换、不应携号转网。</w:t>
      </w:r>
    </w:p>
    <w:p w:rsidR="002316DA" w:rsidRPr="00E46082" w:rsidRDefault="002316DA" w:rsidP="00E46082">
      <w:pPr>
        <w:spacing w:line="550" w:lineRule="exact"/>
        <w:ind w:firstLine="645"/>
        <w:rPr>
          <w:rFonts w:ascii="仿宋" w:eastAsia="仿宋" w:hAnsi="仿宋"/>
          <w:color w:val="000000"/>
          <w:spacing w:val="-4"/>
          <w:sz w:val="32"/>
        </w:rPr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4.笔试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考试前，考生进入考点时须出示本人身份证、准考证和实名认证的“吉祥码”及“通信大数据行程卡”，查验“吉祥码”“通信大数据行程卡”状态和“吉事办—核酸检测结果”，并进行现场测量体温。查验结果和体温均正常的考生，可进入普通考场参加考试。“吉祥码”非绿码、或“通信大数据行程卡”存在异常、或现场测量体温异常（≥37.3℃）、或有咳嗽等呼吸道症状、</w:t>
      </w:r>
      <w:r w:rsidRPr="002316DA">
        <w:rPr>
          <w:rFonts w:ascii="仿宋" w:eastAsia="仿宋" w:hAnsi="仿宋" w:cs="Times New Roman"/>
          <w:sz w:val="32"/>
          <w:szCs w:val="32"/>
        </w:rPr>
        <w:t>或其他疑似症状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的考生，经现场</w:t>
      </w:r>
      <w:r w:rsidR="00E46082">
        <w:rPr>
          <w:rFonts w:ascii="仿宋" w:eastAsia="仿宋" w:hAnsi="仿宋" w:cs="Times New Roman" w:hint="eastAsia"/>
          <w:spacing w:val="-4"/>
          <w:sz w:val="32"/>
          <w:szCs w:val="32"/>
        </w:rPr>
        <w:t>防疫人员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确认可以参加考试的，须按规定到指定考场参加考试，同时立即进行新冠病毒核酸检测采样，检测结果未明确前，不得离开考点；经现场</w:t>
      </w:r>
      <w:r w:rsidR="00E46082">
        <w:rPr>
          <w:rFonts w:ascii="仿宋" w:eastAsia="仿宋" w:hAnsi="仿宋" w:cs="Times New Roman" w:hint="eastAsia"/>
          <w:spacing w:val="-4"/>
          <w:sz w:val="32"/>
          <w:szCs w:val="32"/>
        </w:rPr>
        <w:t>防疫人员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确认不得参加考试的，须自觉服从</w:t>
      </w:r>
      <w:r w:rsidR="00E46082">
        <w:rPr>
          <w:rFonts w:ascii="仿宋" w:eastAsia="仿宋" w:hAnsi="仿宋" w:hint="eastAsia"/>
          <w:color w:val="000000"/>
          <w:spacing w:val="-4"/>
          <w:sz w:val="32"/>
        </w:rPr>
        <w:t>长岭县疫情防疫指挥部工作安排。</w:t>
      </w:r>
    </w:p>
    <w:p w:rsidR="002316DA" w:rsidRPr="002316DA" w:rsidRDefault="002316DA" w:rsidP="00BA267C">
      <w:pPr>
        <w:spacing w:line="460" w:lineRule="exact"/>
        <w:ind w:firstLineChars="196" w:firstLine="612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5.</w:t>
      </w:r>
      <w:r w:rsidR="00BA267C">
        <w:rPr>
          <w:rFonts w:ascii="仿宋" w:eastAsia="仿宋" w:hAnsi="仿宋" w:cs="Times New Roman" w:hint="eastAsia"/>
          <w:spacing w:val="-4"/>
          <w:sz w:val="32"/>
          <w:szCs w:val="32"/>
        </w:rPr>
        <w:t>7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月</w:t>
      </w:r>
      <w:r w:rsidR="00FB24A3">
        <w:rPr>
          <w:rFonts w:ascii="仿宋" w:eastAsia="仿宋" w:hAnsi="仿宋" w:cs="Times New Roman" w:hint="eastAsia"/>
          <w:spacing w:val="-4"/>
          <w:sz w:val="32"/>
          <w:szCs w:val="32"/>
        </w:rPr>
        <w:t>30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日（含）以前，考生须从</w:t>
      </w:r>
      <w:r w:rsidR="00BA267C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松原市人力资源和社会保障局官方网站（http://rs.jlsy.gov.cn/）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下载打印《</w:t>
      </w:r>
      <w:r w:rsidR="00BA267C" w:rsidRPr="00BA267C">
        <w:rPr>
          <w:rFonts w:ascii="仿宋" w:eastAsia="仿宋" w:hAnsi="仿宋" w:cs="Times New Roman"/>
          <w:spacing w:val="-4"/>
          <w:sz w:val="32"/>
          <w:szCs w:val="32"/>
        </w:rPr>
        <w:t>2022年</w:t>
      </w:r>
      <w:r w:rsidR="00BA267C" w:rsidRPr="00BA267C">
        <w:rPr>
          <w:rFonts w:ascii="仿宋" w:eastAsia="仿宋" w:hAnsi="仿宋" w:cs="Times New Roman" w:hint="eastAsia"/>
          <w:spacing w:val="-4"/>
          <w:sz w:val="32"/>
          <w:szCs w:val="32"/>
        </w:rPr>
        <w:t>长岭县</w:t>
      </w:r>
      <w:r w:rsidR="0057272C">
        <w:rPr>
          <w:rFonts w:ascii="仿宋" w:eastAsia="仿宋" w:hAnsi="仿宋" w:cs="Times New Roman" w:hint="eastAsia"/>
          <w:spacing w:val="-4"/>
          <w:sz w:val="32"/>
          <w:szCs w:val="32"/>
        </w:rPr>
        <w:t>教育</w:t>
      </w:r>
      <w:r w:rsidR="00BA267C" w:rsidRPr="00BA267C">
        <w:rPr>
          <w:rFonts w:ascii="仿宋" w:eastAsia="仿宋" w:hAnsi="仿宋" w:cs="Times New Roman" w:hint="eastAsia"/>
          <w:spacing w:val="-4"/>
          <w:sz w:val="32"/>
          <w:szCs w:val="32"/>
        </w:rPr>
        <w:t>系统</w:t>
      </w:r>
      <w:r w:rsidR="00BA267C" w:rsidRPr="00BA267C">
        <w:rPr>
          <w:rFonts w:ascii="仿宋" w:eastAsia="仿宋" w:hAnsi="仿宋" w:cs="Times New Roman"/>
          <w:spacing w:val="-4"/>
          <w:sz w:val="32"/>
          <w:szCs w:val="32"/>
        </w:rPr>
        <w:t>公开招聘</w:t>
      </w:r>
      <w:r w:rsidR="00BA267C" w:rsidRPr="00BA267C">
        <w:rPr>
          <w:rFonts w:ascii="仿宋" w:eastAsia="仿宋" w:hAnsi="仿宋" w:cs="Times New Roman" w:hint="eastAsia"/>
          <w:spacing w:val="-4"/>
          <w:sz w:val="32"/>
          <w:szCs w:val="32"/>
        </w:rPr>
        <w:t>事业单位</w:t>
      </w:r>
      <w:r w:rsidR="00BA267C" w:rsidRPr="00BA267C">
        <w:rPr>
          <w:rFonts w:ascii="仿宋" w:eastAsia="仿宋" w:hAnsi="仿宋" w:cs="Times New Roman"/>
          <w:spacing w:val="-4"/>
          <w:sz w:val="32"/>
          <w:szCs w:val="32"/>
        </w:rPr>
        <w:t>工作人员（含专项招聘</w:t>
      </w:r>
      <w:r w:rsidR="00BA267C" w:rsidRPr="00BA267C">
        <w:rPr>
          <w:rFonts w:ascii="仿宋" w:eastAsia="仿宋" w:hAnsi="仿宋" w:cs="Times New Roman" w:hint="eastAsia"/>
          <w:spacing w:val="-4"/>
          <w:sz w:val="32"/>
          <w:szCs w:val="32"/>
        </w:rPr>
        <w:t>高</w:t>
      </w:r>
      <w:r w:rsidR="00BA267C" w:rsidRPr="00BA267C">
        <w:rPr>
          <w:rFonts w:ascii="仿宋" w:eastAsia="仿宋" w:hAnsi="仿宋" w:cs="Times New Roman"/>
          <w:spacing w:val="-4"/>
          <w:sz w:val="32"/>
          <w:szCs w:val="32"/>
        </w:rPr>
        <w:t>校毕业生）笔试考生健康管理信息承</w:t>
      </w:r>
      <w:r w:rsidR="00BA267C" w:rsidRPr="00BA267C">
        <w:rPr>
          <w:rFonts w:ascii="仿宋" w:eastAsia="仿宋" w:hAnsi="仿宋" w:cs="Times New Roman"/>
          <w:spacing w:val="-4"/>
          <w:sz w:val="32"/>
          <w:szCs w:val="32"/>
        </w:rPr>
        <w:lastRenderedPageBreak/>
        <w:t>诺书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》</w:t>
      </w:r>
      <w:r w:rsidR="00E46082">
        <w:rPr>
          <w:rFonts w:ascii="仿宋" w:eastAsia="仿宋" w:hAnsi="仿宋" w:cs="Times New Roman"/>
          <w:spacing w:val="-4"/>
          <w:sz w:val="32"/>
          <w:szCs w:val="32"/>
        </w:rPr>
        <w:t>（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附件</w:t>
      </w:r>
      <w:r w:rsidR="00BA267C">
        <w:rPr>
          <w:rFonts w:ascii="仿宋" w:eastAsia="仿宋" w:hAnsi="仿宋" w:cs="Times New Roman" w:hint="eastAsia"/>
          <w:spacing w:val="-4"/>
          <w:sz w:val="32"/>
          <w:szCs w:val="32"/>
        </w:rPr>
        <w:t>4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），并从</w:t>
      </w:r>
      <w:r w:rsidR="00BA267C">
        <w:rPr>
          <w:rFonts w:ascii="仿宋" w:eastAsia="仿宋" w:hAnsi="仿宋" w:cs="Times New Roman" w:hint="eastAsia"/>
          <w:spacing w:val="-4"/>
          <w:sz w:val="32"/>
          <w:szCs w:val="32"/>
        </w:rPr>
        <w:t>7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月</w:t>
      </w:r>
      <w:r w:rsidR="00FB24A3">
        <w:rPr>
          <w:rFonts w:ascii="仿宋" w:eastAsia="仿宋" w:hAnsi="仿宋" w:cs="Times New Roman" w:hint="eastAsia"/>
          <w:spacing w:val="-4"/>
          <w:sz w:val="32"/>
          <w:szCs w:val="32"/>
        </w:rPr>
        <w:t>31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日开始每日详实记录。</w:t>
      </w:r>
    </w:p>
    <w:p w:rsidR="002316DA" w:rsidRPr="002316DA" w:rsidRDefault="002316DA" w:rsidP="002316DA">
      <w:pPr>
        <w:spacing w:line="460" w:lineRule="exact"/>
        <w:ind w:firstLineChars="200" w:firstLine="624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6.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考生应自备符合防疫要求的医用外科口罩或以上防护等级的口罩，除身份确认须摘除口罩以外，应全程佩戴（建议佩戴N95口罩），做好个人防护。</w:t>
      </w:r>
    </w:p>
    <w:p w:rsidR="002316DA" w:rsidRPr="002316DA" w:rsidRDefault="002316DA" w:rsidP="002316DA">
      <w:pPr>
        <w:spacing w:line="460" w:lineRule="exact"/>
        <w:ind w:firstLineChars="200" w:firstLine="624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7.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按照疫情防控有关要求，落实防疫措施，必要时将对笔试时间、考点及有关工作安排进行适当调整，请广大考生理解、支持和配合。</w:t>
      </w:r>
    </w:p>
    <w:p w:rsidR="002316DA" w:rsidRPr="002316DA" w:rsidRDefault="002316DA" w:rsidP="002316DA">
      <w:pPr>
        <w:spacing w:line="460" w:lineRule="exact"/>
        <w:ind w:firstLineChars="196" w:firstLine="612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8.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考生须认真阅读并签署本《告知暨承诺书》，知悉告知事项、证明义务和相关要求。自愿承担因不实行为应承担的相关责任并接受相应处理。凡隐瞒或谎报旅居史、接触史、健康状况等疫情防控信息，</w:t>
      </w:r>
      <w:r w:rsidR="004765C8" w:rsidRPr="002316DA">
        <w:rPr>
          <w:rFonts w:ascii="仿宋" w:eastAsia="仿宋" w:hAnsi="仿宋" w:cs="Times New Roman"/>
          <w:spacing w:val="-4"/>
          <w:sz w:val="32"/>
          <w:szCs w:val="32"/>
        </w:rPr>
        <w:t>不配合工作人员防疫检测、询问、排查、送诊等</w:t>
      </w:r>
      <w:r w:rsidR="004765C8">
        <w:rPr>
          <w:rFonts w:ascii="仿宋" w:eastAsia="仿宋" w:hAnsi="仿宋" w:cs="Times New Roman" w:hint="eastAsia"/>
          <w:spacing w:val="-4"/>
          <w:sz w:val="32"/>
          <w:szCs w:val="32"/>
        </w:rPr>
        <w:t>，</w:t>
      </w:r>
      <w:r w:rsidR="004765C8" w:rsidRPr="002316DA">
        <w:rPr>
          <w:rFonts w:ascii="仿宋" w:eastAsia="仿宋" w:hAnsi="仿宋" w:cs="Times New Roman"/>
          <w:spacing w:val="-4"/>
          <w:sz w:val="32"/>
          <w:szCs w:val="32"/>
        </w:rPr>
        <w:t>情节严重的</w:t>
      </w:r>
      <w:r w:rsidR="004765C8">
        <w:rPr>
          <w:rFonts w:ascii="仿宋" w:eastAsia="仿宋" w:hAnsi="仿宋" w:cs="Times New Roman" w:hint="eastAsia"/>
          <w:spacing w:val="-4"/>
          <w:sz w:val="32"/>
          <w:szCs w:val="32"/>
        </w:rPr>
        <w:t>取消考试资格</w:t>
      </w:r>
      <w:r w:rsidR="004765C8" w:rsidRPr="002316DA">
        <w:rPr>
          <w:rFonts w:ascii="仿宋" w:eastAsia="仿宋" w:hAnsi="仿宋" w:cs="Times New Roman"/>
          <w:spacing w:val="-4"/>
          <w:sz w:val="32"/>
          <w:szCs w:val="32"/>
        </w:rPr>
        <w:t>。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如有违法行为，依法追究法律责任。</w:t>
      </w:r>
    </w:p>
    <w:p w:rsidR="002316DA" w:rsidRPr="002316DA" w:rsidRDefault="002316DA" w:rsidP="002316DA">
      <w:pPr>
        <w:spacing w:line="460" w:lineRule="exact"/>
        <w:ind w:firstLineChars="196" w:firstLine="612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9.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考生笔试当天须上交的纸质材料包括：</w:t>
      </w:r>
    </w:p>
    <w:p w:rsidR="002316DA" w:rsidRPr="002316DA" w:rsidRDefault="002316DA" w:rsidP="002316DA">
      <w:pPr>
        <w:spacing w:line="460" w:lineRule="exact"/>
        <w:ind w:firstLineChars="200" w:firstLine="624"/>
        <w:rPr>
          <w:rFonts w:ascii="仿宋" w:eastAsia="仿宋" w:hAnsi="仿宋" w:cs="Times New Roman"/>
          <w:spacing w:val="-4"/>
          <w:sz w:val="32"/>
          <w:szCs w:val="32"/>
        </w:rPr>
      </w:pPr>
      <w:r w:rsidRPr="002316DA">
        <w:rPr>
          <w:rFonts w:ascii="仿宋" w:eastAsia="仿宋" w:hAnsi="仿宋" w:cs="Times New Roman"/>
          <w:spacing w:val="-4"/>
          <w:sz w:val="32"/>
          <w:szCs w:val="32"/>
        </w:rPr>
        <w:t>（1）本人参加</w:t>
      </w:r>
      <w:r w:rsidR="007C667E">
        <w:rPr>
          <w:rFonts w:ascii="仿宋" w:eastAsia="仿宋" w:hAnsi="仿宋" w:cs="Times New Roman" w:hint="eastAsia"/>
          <w:spacing w:val="-4"/>
          <w:sz w:val="32"/>
          <w:szCs w:val="32"/>
        </w:rPr>
        <w:t>笔试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考试允许入场前48小时内（以采样时间为准）新冠病毒核酸检测阴性证明纸质版；</w:t>
      </w:r>
    </w:p>
    <w:p w:rsidR="002316DA" w:rsidRPr="007C667E" w:rsidRDefault="002316DA" w:rsidP="007C667E">
      <w:pPr>
        <w:spacing w:line="460" w:lineRule="exact"/>
        <w:ind w:firstLineChars="200" w:firstLine="624"/>
        <w:rPr>
          <w:rFonts w:ascii="仿宋" w:eastAsia="仿宋" w:hAnsi="仿宋" w:cs="Times New Roman"/>
          <w:b/>
          <w:spacing w:val="-4"/>
          <w:sz w:val="32"/>
          <w:szCs w:val="32"/>
        </w:rPr>
      </w:pPr>
      <w:r w:rsidRPr="002316DA">
        <w:rPr>
          <w:rFonts w:ascii="仿宋" w:eastAsia="仿宋" w:hAnsi="仿宋" w:cs="Times New Roman"/>
          <w:spacing w:val="-4"/>
          <w:sz w:val="32"/>
          <w:szCs w:val="32"/>
        </w:rPr>
        <w:t>（2）本人签署的《</w:t>
      </w:r>
      <w:r w:rsidR="007C667E" w:rsidRPr="007C667E">
        <w:rPr>
          <w:rFonts w:ascii="仿宋" w:eastAsia="仿宋" w:hAnsi="仿宋" w:cs="Times New Roman" w:hint="eastAsia"/>
          <w:spacing w:val="-4"/>
          <w:sz w:val="32"/>
          <w:szCs w:val="32"/>
        </w:rPr>
        <w:t>笔试考生新冠肺炎疫情防控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告知暨承诺书》</w:t>
      </w:r>
      <w:r w:rsidR="007C667E">
        <w:rPr>
          <w:rFonts w:ascii="仿宋" w:eastAsia="仿宋" w:hAnsi="仿宋" w:cs="Times New Roman" w:hint="eastAsia"/>
          <w:spacing w:val="-4"/>
          <w:sz w:val="32"/>
          <w:szCs w:val="32"/>
        </w:rPr>
        <w:t>（</w:t>
      </w:r>
      <w:r w:rsidR="007C667E" w:rsidRPr="002316DA">
        <w:rPr>
          <w:rFonts w:ascii="仿宋" w:eastAsia="仿宋" w:hAnsi="仿宋" w:cs="Times New Roman"/>
          <w:spacing w:val="-4"/>
          <w:sz w:val="32"/>
          <w:szCs w:val="32"/>
        </w:rPr>
        <w:t>附件</w:t>
      </w:r>
      <w:r w:rsidR="007C667E">
        <w:rPr>
          <w:rFonts w:ascii="仿宋" w:eastAsia="仿宋" w:hAnsi="仿宋" w:cs="Times New Roman" w:hint="eastAsia"/>
          <w:spacing w:val="-4"/>
          <w:sz w:val="32"/>
          <w:szCs w:val="32"/>
        </w:rPr>
        <w:t>3</w:t>
      </w:r>
      <w:r w:rsidR="007C667E" w:rsidRPr="002316DA">
        <w:rPr>
          <w:rFonts w:ascii="仿宋" w:eastAsia="仿宋" w:hAnsi="仿宋" w:cs="Times New Roman"/>
          <w:spacing w:val="-4"/>
          <w:sz w:val="32"/>
          <w:szCs w:val="32"/>
        </w:rPr>
        <w:t>）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；</w:t>
      </w:r>
    </w:p>
    <w:p w:rsidR="002316DA" w:rsidRPr="002316DA" w:rsidRDefault="002316DA" w:rsidP="002316DA">
      <w:pPr>
        <w:spacing w:line="460" w:lineRule="exact"/>
        <w:ind w:firstLineChars="200" w:firstLine="624"/>
        <w:rPr>
          <w:rFonts w:ascii="仿宋" w:eastAsia="仿宋" w:hAnsi="仿宋" w:cs="Times New Roman"/>
          <w:spacing w:val="-4"/>
          <w:sz w:val="32"/>
          <w:szCs w:val="32"/>
        </w:rPr>
      </w:pPr>
      <w:r w:rsidRPr="002316DA">
        <w:rPr>
          <w:rFonts w:ascii="仿宋" w:eastAsia="仿宋" w:hAnsi="仿宋" w:cs="Times New Roman"/>
          <w:spacing w:val="-4"/>
          <w:sz w:val="32"/>
          <w:szCs w:val="32"/>
        </w:rPr>
        <w:t>（3）本人填写的《笔试考生健康管理信息承诺书》</w:t>
      </w:r>
      <w:r w:rsidR="007C667E">
        <w:rPr>
          <w:rFonts w:ascii="仿宋" w:eastAsia="仿宋" w:hAnsi="仿宋" w:cs="Times New Roman"/>
          <w:spacing w:val="-4"/>
          <w:sz w:val="32"/>
          <w:szCs w:val="32"/>
        </w:rPr>
        <w:t>（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附件</w:t>
      </w:r>
      <w:r w:rsidR="007C667E">
        <w:rPr>
          <w:rFonts w:ascii="仿宋" w:eastAsia="仿宋" w:hAnsi="仿宋" w:cs="Times New Roman" w:hint="eastAsia"/>
          <w:spacing w:val="-4"/>
          <w:sz w:val="32"/>
          <w:szCs w:val="32"/>
        </w:rPr>
        <w:t>4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）。</w:t>
      </w:r>
    </w:p>
    <w:p w:rsidR="002316DA" w:rsidRPr="002316DA" w:rsidRDefault="002316DA" w:rsidP="002316DA">
      <w:pPr>
        <w:spacing w:line="460" w:lineRule="exact"/>
        <w:ind w:firstLineChars="200" w:firstLine="624"/>
        <w:rPr>
          <w:rFonts w:ascii="仿宋" w:eastAsia="仿宋" w:hAnsi="仿宋" w:cs="Times New Roman"/>
          <w:spacing w:val="-4"/>
          <w:sz w:val="32"/>
          <w:szCs w:val="32"/>
        </w:rPr>
      </w:pPr>
      <w:r w:rsidRPr="002316DA">
        <w:rPr>
          <w:rFonts w:ascii="仿宋" w:eastAsia="仿宋" w:hAnsi="仿宋" w:cs="Times New Roman"/>
          <w:spacing w:val="-4"/>
          <w:sz w:val="32"/>
          <w:szCs w:val="32"/>
        </w:rPr>
        <w:t>以上材料须在本人参加的</w:t>
      </w:r>
      <w:r w:rsidR="007C667E">
        <w:rPr>
          <w:rFonts w:ascii="仿宋" w:eastAsia="仿宋" w:hAnsi="仿宋" w:cs="Times New Roman" w:hint="eastAsia"/>
          <w:spacing w:val="-4"/>
          <w:sz w:val="32"/>
          <w:szCs w:val="32"/>
        </w:rPr>
        <w:t>笔试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考试开考前上交给</w:t>
      </w:r>
      <w:r w:rsidR="007C667E">
        <w:rPr>
          <w:rFonts w:ascii="仿宋" w:eastAsia="仿宋" w:hAnsi="仿宋" w:cs="Times New Roman" w:hint="eastAsia"/>
          <w:spacing w:val="-4"/>
          <w:sz w:val="32"/>
          <w:szCs w:val="32"/>
        </w:rPr>
        <w:t>现场工作人员</w:t>
      </w:r>
      <w:r w:rsidRPr="002316DA">
        <w:rPr>
          <w:rFonts w:ascii="仿宋" w:eastAsia="仿宋" w:hAnsi="仿宋" w:cs="Times New Roman"/>
          <w:spacing w:val="-4"/>
          <w:sz w:val="32"/>
          <w:szCs w:val="32"/>
        </w:rPr>
        <w:t>。</w:t>
      </w:r>
    </w:p>
    <w:p w:rsidR="002316DA" w:rsidRDefault="002316DA" w:rsidP="002316DA">
      <w:pPr>
        <w:spacing w:line="460" w:lineRule="exact"/>
        <w:ind w:firstLine="646"/>
        <w:rPr>
          <w:rFonts w:ascii="黑体" w:eastAsia="黑体" w:hAnsi="黑体" w:cs="Times New Roman"/>
          <w:spacing w:val="-4"/>
          <w:sz w:val="32"/>
          <w:szCs w:val="32"/>
          <w:u w:val="single"/>
        </w:rPr>
      </w:pPr>
      <w:r w:rsidRPr="007C667E">
        <w:rPr>
          <w:rFonts w:ascii="仿宋" w:eastAsia="仿宋" w:hAnsi="仿宋" w:cs="Times New Roman"/>
          <w:spacing w:val="-4"/>
          <w:sz w:val="32"/>
          <w:szCs w:val="32"/>
        </w:rPr>
        <w:t>请参照下面划线这段话，手写到本告知暨承诺书下面画格处并手写签名：</w:t>
      </w:r>
      <w:r w:rsidRPr="007C667E">
        <w:rPr>
          <w:rFonts w:ascii="黑体" w:eastAsia="黑体" w:hAnsi="黑体" w:cs="Times New Roman"/>
          <w:spacing w:val="-4"/>
          <w:sz w:val="32"/>
          <w:szCs w:val="32"/>
          <w:u w:val="single"/>
        </w:rPr>
        <w:t>我已认真阅读并知晓以上告知事项，严格遵守以上要求。否则，自愿承担一切后果。</w:t>
      </w:r>
    </w:p>
    <w:p w:rsidR="00247117" w:rsidRPr="007C667E" w:rsidRDefault="00247117" w:rsidP="002316DA">
      <w:pPr>
        <w:spacing w:line="460" w:lineRule="exact"/>
        <w:ind w:firstLine="646"/>
        <w:rPr>
          <w:rFonts w:ascii="仿宋" w:eastAsia="仿宋" w:hAnsi="仿宋" w:cs="Times New Roman"/>
          <w:spacing w:val="-4"/>
          <w:sz w:val="32"/>
          <w:szCs w:val="32"/>
          <w:u w:val="single"/>
        </w:rPr>
      </w:pP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94"/>
        <w:gridCol w:w="694"/>
        <w:gridCol w:w="694"/>
        <w:gridCol w:w="694"/>
        <w:gridCol w:w="694"/>
        <w:gridCol w:w="694"/>
        <w:gridCol w:w="693"/>
        <w:gridCol w:w="693"/>
        <w:gridCol w:w="693"/>
        <w:gridCol w:w="693"/>
        <w:gridCol w:w="693"/>
        <w:gridCol w:w="693"/>
        <w:gridCol w:w="693"/>
        <w:gridCol w:w="693"/>
        <w:gridCol w:w="695"/>
      </w:tblGrid>
      <w:tr w:rsidR="002316DA" w:rsidTr="0065642B">
        <w:trPr>
          <w:trHeight w:val="576"/>
        </w:trPr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eastAsia="黑体" w:hAnsi="Times New Roman" w:cs="Times New Roman"/>
                <w:sz w:val="28"/>
                <w:szCs w:val="28"/>
              </w:rPr>
            </w:pPr>
            <w:r>
              <w:rPr>
                <w:rFonts w:eastAsia="黑体" w:hAnsi="Times New Roman" w:cs="Times New Roman"/>
                <w:sz w:val="28"/>
                <w:szCs w:val="28"/>
              </w:rPr>
              <w:t>我</w:t>
            </w: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eastAsia="黑体" w:hAnsi="Times New Roman" w:cs="Times New Roman"/>
                <w:sz w:val="28"/>
                <w:szCs w:val="28"/>
              </w:rPr>
            </w:pPr>
            <w:r>
              <w:rPr>
                <w:rFonts w:eastAsia="黑体" w:hAnsi="Times New Roman" w:cs="Times New Roman"/>
                <w:sz w:val="28"/>
                <w:szCs w:val="28"/>
              </w:rPr>
              <w:t>郑</w:t>
            </w: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eastAsia="黑体" w:hAnsi="Times New Roman" w:cs="Times New Roman"/>
                <w:sz w:val="28"/>
                <w:szCs w:val="28"/>
              </w:rPr>
            </w:pPr>
            <w:r>
              <w:rPr>
                <w:rFonts w:eastAsia="黑体" w:hAnsi="Times New Roman" w:cs="Times New Roman"/>
                <w:sz w:val="28"/>
                <w:szCs w:val="28"/>
              </w:rPr>
              <w:t>重</w:t>
            </w: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eastAsia="黑体" w:hAnsi="Times New Roman" w:cs="Times New Roman"/>
                <w:sz w:val="28"/>
                <w:szCs w:val="28"/>
              </w:rPr>
            </w:pPr>
            <w:r>
              <w:rPr>
                <w:rFonts w:eastAsia="黑体" w:hAnsi="Times New Roman" w:cs="Times New Roman"/>
                <w:sz w:val="28"/>
                <w:szCs w:val="28"/>
              </w:rPr>
              <w:t>承</w:t>
            </w: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eastAsia="黑体" w:hAnsi="Times New Roman" w:cs="Times New Roman"/>
                <w:sz w:val="28"/>
                <w:szCs w:val="28"/>
              </w:rPr>
            </w:pPr>
            <w:r>
              <w:rPr>
                <w:rFonts w:eastAsia="黑体" w:hAnsi="Times New Roman" w:cs="Times New Roman"/>
                <w:sz w:val="28"/>
                <w:szCs w:val="28"/>
              </w:rPr>
              <w:t>诺</w:t>
            </w: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2316DA" w:rsidTr="0065642B">
        <w:trPr>
          <w:trHeight w:val="576"/>
        </w:trPr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2316DA" w:rsidTr="0065642B">
        <w:trPr>
          <w:trHeight w:val="576"/>
        </w:trPr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:rsidR="002316DA" w:rsidRDefault="002316DA" w:rsidP="0065642B">
            <w:pPr>
              <w:snapToGrid w:val="0"/>
              <w:spacing w:line="38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</w:tr>
    </w:tbl>
    <w:p w:rsidR="002316DA" w:rsidRDefault="002316DA" w:rsidP="002316DA">
      <w:pPr>
        <w:snapToGrid w:val="0"/>
        <w:ind w:firstLineChars="200" w:firstLine="464"/>
        <w:rPr>
          <w:rFonts w:hAnsi="Times New Roman" w:cs="Times New Roman"/>
          <w:spacing w:val="-4"/>
          <w:sz w:val="24"/>
          <w:szCs w:val="24"/>
        </w:rPr>
      </w:pPr>
    </w:p>
    <w:p w:rsidR="002316DA" w:rsidRDefault="002316DA" w:rsidP="002316DA">
      <w:pPr>
        <w:snapToGrid w:val="0"/>
        <w:spacing w:line="240" w:lineRule="exact"/>
        <w:rPr>
          <w:rFonts w:eastAsia="楷体_GB2312" w:hAnsi="Times New Roman" w:cs="Times New Roman"/>
          <w:sz w:val="24"/>
        </w:rPr>
      </w:pPr>
    </w:p>
    <w:p w:rsidR="002316DA" w:rsidRDefault="002316DA" w:rsidP="002316DA">
      <w:pPr>
        <w:snapToGrid w:val="0"/>
        <w:spacing w:line="240" w:lineRule="exact"/>
        <w:rPr>
          <w:rFonts w:eastAsia="楷体_GB2312" w:hAnsi="Times New Roman" w:cs="Times New Roman"/>
          <w:sz w:val="24"/>
          <w:szCs w:val="24"/>
        </w:rPr>
      </w:pPr>
      <w:r>
        <w:rPr>
          <w:rFonts w:eastAsia="楷体_GB2312" w:hAnsi="Times New Roman" w:cs="Times New Roman"/>
          <w:sz w:val="24"/>
        </w:rPr>
        <w:t>身份证号：</w:t>
      </w:r>
      <w:r>
        <w:rPr>
          <w:rFonts w:eastAsia="楷体_GB2312" w:hAnsi="Times New Roman" w:cs="Times New Roman"/>
          <w:sz w:val="24"/>
          <w:u w:val="single"/>
        </w:rPr>
        <w:t xml:space="preserve">                      </w:t>
      </w:r>
      <w:r>
        <w:rPr>
          <w:rFonts w:eastAsia="楷体_GB2312" w:hAnsi="Times New Roman" w:cs="Times New Roman"/>
          <w:sz w:val="24"/>
        </w:rPr>
        <w:t>手机号：</w:t>
      </w:r>
      <w:r>
        <w:rPr>
          <w:rFonts w:eastAsia="楷体_GB2312" w:hAnsi="Times New Roman" w:cs="Times New Roman"/>
          <w:sz w:val="24"/>
          <w:u w:val="single"/>
        </w:rPr>
        <w:t xml:space="preserve">                   </w:t>
      </w:r>
    </w:p>
    <w:p w:rsidR="002316DA" w:rsidRDefault="002316DA" w:rsidP="002316DA">
      <w:pPr>
        <w:snapToGrid w:val="0"/>
        <w:spacing w:line="240" w:lineRule="exact"/>
        <w:rPr>
          <w:rFonts w:eastAsia="楷体_GB2312" w:hAnsi="Times New Roman" w:cs="Times New Roman"/>
          <w:sz w:val="24"/>
        </w:rPr>
      </w:pPr>
    </w:p>
    <w:p w:rsidR="002316DA" w:rsidRDefault="002316DA" w:rsidP="002316DA">
      <w:pPr>
        <w:snapToGrid w:val="0"/>
        <w:spacing w:line="240" w:lineRule="exact"/>
        <w:ind w:firstLineChars="1600" w:firstLine="3840"/>
        <w:rPr>
          <w:rFonts w:eastAsia="楷体_GB2312" w:hAnsi="Times New Roman" w:cs="Times New Roman"/>
          <w:sz w:val="24"/>
          <w:u w:val="single"/>
        </w:rPr>
      </w:pPr>
      <w:r>
        <w:rPr>
          <w:rFonts w:eastAsia="楷体_GB2312" w:hAnsi="Times New Roman" w:cs="Times New Roman"/>
          <w:sz w:val="24"/>
        </w:rPr>
        <w:t>承诺人（考生本人手写签名）：</w:t>
      </w:r>
      <w:r>
        <w:rPr>
          <w:rFonts w:eastAsia="楷体_GB2312" w:hAnsi="Times New Roman" w:cs="Times New Roman"/>
          <w:sz w:val="24"/>
          <w:u w:val="single"/>
        </w:rPr>
        <w:t xml:space="preserve">           </w:t>
      </w:r>
      <w:r>
        <w:rPr>
          <w:rFonts w:eastAsia="楷体_GB2312" w:hAnsi="Times New Roman" w:cs="Times New Roman"/>
          <w:sz w:val="24"/>
        </w:rPr>
        <w:t xml:space="preserve"> </w:t>
      </w:r>
    </w:p>
    <w:p w:rsidR="002316DA" w:rsidRDefault="002316DA" w:rsidP="002316DA">
      <w:pPr>
        <w:snapToGrid w:val="0"/>
        <w:spacing w:line="240" w:lineRule="exact"/>
        <w:ind w:firstLineChars="2000" w:firstLine="4800"/>
        <w:rPr>
          <w:rFonts w:eastAsia="楷体_GB2312" w:hAnsi="Times New Roman" w:cs="Times New Roman"/>
          <w:sz w:val="24"/>
        </w:rPr>
      </w:pPr>
    </w:p>
    <w:p w:rsidR="002316DA" w:rsidRPr="00B858E0" w:rsidRDefault="002316DA" w:rsidP="002316DA">
      <w:pPr>
        <w:snapToGrid w:val="0"/>
        <w:spacing w:line="240" w:lineRule="exact"/>
        <w:ind w:firstLineChars="2000" w:firstLine="4800"/>
        <w:rPr>
          <w:rStyle w:val="ad"/>
          <w:rFonts w:eastAsia="楷体_GB2312" w:hAnsi="Times New Roman" w:cs="Times New Roman"/>
          <w:color w:val="auto"/>
          <w:sz w:val="24"/>
          <w:szCs w:val="24"/>
        </w:rPr>
      </w:pPr>
      <w:r>
        <w:rPr>
          <w:rFonts w:eastAsia="楷体_GB2312" w:hAnsi="Times New Roman" w:cs="Times New Roman"/>
          <w:sz w:val="24"/>
        </w:rPr>
        <w:t>承诺日期：</w:t>
      </w:r>
      <w:r>
        <w:rPr>
          <w:rFonts w:eastAsia="楷体_GB2312" w:hAnsi="Times New Roman" w:cs="Times New Roman"/>
          <w:sz w:val="24"/>
          <w:u w:val="single"/>
        </w:rPr>
        <w:t xml:space="preserve">      </w:t>
      </w:r>
      <w:r>
        <w:rPr>
          <w:rFonts w:eastAsia="楷体_GB2312" w:hAnsi="Times New Roman" w:cs="Times New Roman"/>
          <w:sz w:val="24"/>
        </w:rPr>
        <w:t>年</w:t>
      </w:r>
      <w:r>
        <w:rPr>
          <w:rFonts w:eastAsia="楷体_GB2312" w:hAnsi="Times New Roman" w:cs="Times New Roman"/>
          <w:sz w:val="24"/>
          <w:u w:val="single"/>
        </w:rPr>
        <w:t xml:space="preserve">    </w:t>
      </w:r>
      <w:r>
        <w:rPr>
          <w:rFonts w:eastAsia="楷体_GB2312" w:hAnsi="Times New Roman" w:cs="Times New Roman"/>
          <w:sz w:val="24"/>
        </w:rPr>
        <w:t>月</w:t>
      </w:r>
      <w:r>
        <w:rPr>
          <w:rFonts w:eastAsia="楷体_GB2312" w:hAnsi="Times New Roman" w:cs="Times New Roman"/>
          <w:sz w:val="24"/>
          <w:u w:val="single"/>
        </w:rPr>
        <w:t xml:space="preserve">    </w:t>
      </w:r>
      <w:r>
        <w:rPr>
          <w:rFonts w:eastAsia="楷体_GB2312" w:hAnsi="Times New Roman" w:cs="Times New Roman"/>
          <w:sz w:val="24"/>
        </w:rPr>
        <w:t>日</w:t>
      </w:r>
    </w:p>
    <w:p w:rsidR="0041047B" w:rsidRDefault="0041047B">
      <w:pPr>
        <w:snapToGrid w:val="0"/>
        <w:spacing w:line="550" w:lineRule="exact"/>
        <w:rPr>
          <w:rFonts w:eastAsia="仿宋_GB2312" w:hAnsi="Times New Roman"/>
          <w:sz w:val="32"/>
        </w:rPr>
      </w:pPr>
    </w:p>
    <w:sectPr w:rsidR="0041047B" w:rsidSect="007C667E">
      <w:footerReference w:type="default" r:id="rId6"/>
      <w:footnotePr>
        <w:numRestart w:val="eachPage"/>
      </w:footnotePr>
      <w:pgSz w:w="11906" w:h="16838"/>
      <w:pgMar w:top="340" w:right="851" w:bottom="340" w:left="851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C6C" w:rsidRPr="00AE4404" w:rsidRDefault="00C05C6C" w:rsidP="0041047B">
      <w:pPr>
        <w:rPr>
          <w:sz w:val="20"/>
        </w:rPr>
      </w:pPr>
      <w:r>
        <w:separator/>
      </w:r>
    </w:p>
  </w:endnote>
  <w:endnote w:type="continuationSeparator" w:id="0">
    <w:p w:rsidR="00C05C6C" w:rsidRPr="00AE4404" w:rsidRDefault="00C05C6C" w:rsidP="0041047B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7B" w:rsidRDefault="0041047B">
    <w:pPr>
      <w:tabs>
        <w:tab w:val="center" w:pos="4153"/>
        <w:tab w:val="right" w:pos="8306"/>
      </w:tabs>
      <w:snapToGrid w:val="0"/>
      <w:jc w:val="left"/>
      <w:rPr>
        <w:rFonts w:hAnsi="Times New Roman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C6C" w:rsidRPr="00AE4404" w:rsidRDefault="00C05C6C" w:rsidP="0041047B">
      <w:pPr>
        <w:rPr>
          <w:sz w:val="20"/>
        </w:rPr>
      </w:pPr>
      <w:r>
        <w:separator/>
      </w:r>
    </w:p>
  </w:footnote>
  <w:footnote w:type="continuationSeparator" w:id="0">
    <w:p w:rsidR="00C05C6C" w:rsidRPr="00AE4404" w:rsidRDefault="00C05C6C" w:rsidP="0041047B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21506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BmMmNkMTRiNWVjN2Q5MjEzMmVjOWFmZTYyOTZlMjAifQ=="/>
  </w:docVars>
  <w:rsids>
    <w:rsidRoot w:val="00CE3C05"/>
    <w:rsid w:val="00005F54"/>
    <w:rsid w:val="000103B8"/>
    <w:rsid w:val="00165E29"/>
    <w:rsid w:val="001A29B0"/>
    <w:rsid w:val="001F7768"/>
    <w:rsid w:val="002316DA"/>
    <w:rsid w:val="00247117"/>
    <w:rsid w:val="002614EF"/>
    <w:rsid w:val="00332805"/>
    <w:rsid w:val="00335DEB"/>
    <w:rsid w:val="0041047B"/>
    <w:rsid w:val="00444611"/>
    <w:rsid w:val="004765C8"/>
    <w:rsid w:val="00492E77"/>
    <w:rsid w:val="004C6DE0"/>
    <w:rsid w:val="004F4537"/>
    <w:rsid w:val="0057272C"/>
    <w:rsid w:val="005B0C29"/>
    <w:rsid w:val="00641DC0"/>
    <w:rsid w:val="006A6752"/>
    <w:rsid w:val="006D61E8"/>
    <w:rsid w:val="007A42FE"/>
    <w:rsid w:val="007C667E"/>
    <w:rsid w:val="008A3963"/>
    <w:rsid w:val="008B5D83"/>
    <w:rsid w:val="009755A5"/>
    <w:rsid w:val="009970E4"/>
    <w:rsid w:val="00AA07E3"/>
    <w:rsid w:val="00AE005D"/>
    <w:rsid w:val="00AE4404"/>
    <w:rsid w:val="00B615BC"/>
    <w:rsid w:val="00BA267C"/>
    <w:rsid w:val="00BD7DBB"/>
    <w:rsid w:val="00BE2E82"/>
    <w:rsid w:val="00C05C6C"/>
    <w:rsid w:val="00C12DBA"/>
    <w:rsid w:val="00CA768C"/>
    <w:rsid w:val="00CE3C05"/>
    <w:rsid w:val="00D3237F"/>
    <w:rsid w:val="00DE71A8"/>
    <w:rsid w:val="00E043F7"/>
    <w:rsid w:val="00E46082"/>
    <w:rsid w:val="00E87F40"/>
    <w:rsid w:val="00F04E80"/>
    <w:rsid w:val="00F42926"/>
    <w:rsid w:val="00FB24A3"/>
    <w:rsid w:val="00FB68AE"/>
    <w:rsid w:val="00FB74A0"/>
    <w:rsid w:val="00FE213A"/>
    <w:rsid w:val="3C0D5873"/>
    <w:rsid w:val="4BE24013"/>
    <w:rsid w:val="5A8B23BA"/>
    <w:rsid w:val="7D1E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semiHidden="0" w:uiPriority="0" w:unhideWhenUsed="0"/>
    <w:lsdException w:name="toc 3" w:semiHidden="0" w:uiPriority="0" w:unhideWhenUsed="0" w:qFormat="1"/>
    <w:lsdException w:name="toc 4" w:semiHidden="0" w:uiPriority="0" w:unhideWhenUsed="0" w:qFormat="1"/>
    <w:lsdException w:name="toc 5" w:semiHidden="0" w:uiPriority="0" w:unhideWhenUsed="0"/>
    <w:lsdException w:name="toc 6" w:semiHidden="0" w:uiPriority="0" w:unhideWhenUsed="0" w:qFormat="1"/>
    <w:lsdException w:name="toc 7" w:semiHidden="0" w:uiPriority="0" w:unhideWhenUsed="0"/>
    <w:lsdException w:name="toc 8" w:semiHidden="0" w:uiPriority="0" w:unhideWhenUsed="0" w:qFormat="1"/>
    <w:lsdException w:name="toc 9" w:semiHidden="0" w:uiPriority="0" w:unhideWhenUsed="0"/>
    <w:lsdException w:name="Normal Inden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7B"/>
    <w:pPr>
      <w:widowControl w:val="0"/>
      <w:jc w:val="both"/>
    </w:pPr>
    <w:rPr>
      <w:rFonts w:ascii="Times New Roman"/>
      <w:sz w:val="21"/>
    </w:rPr>
  </w:style>
  <w:style w:type="paragraph" w:styleId="1">
    <w:name w:val="heading 1"/>
    <w:next w:val="a"/>
    <w:qFormat/>
    <w:rsid w:val="0041047B"/>
    <w:pPr>
      <w:wordWrap w:val="0"/>
      <w:spacing w:after="160"/>
      <w:jc w:val="both"/>
      <w:outlineLvl w:val="0"/>
    </w:pPr>
    <w:rPr>
      <w:sz w:val="28"/>
    </w:rPr>
  </w:style>
  <w:style w:type="paragraph" w:styleId="2">
    <w:name w:val="heading 2"/>
    <w:next w:val="a"/>
    <w:qFormat/>
    <w:rsid w:val="0041047B"/>
    <w:pPr>
      <w:wordWrap w:val="0"/>
      <w:spacing w:after="160"/>
      <w:jc w:val="both"/>
      <w:outlineLvl w:val="1"/>
    </w:pPr>
    <w:rPr>
      <w:sz w:val="21"/>
    </w:rPr>
  </w:style>
  <w:style w:type="paragraph" w:styleId="3">
    <w:name w:val="heading 3"/>
    <w:next w:val="a"/>
    <w:qFormat/>
    <w:rsid w:val="0041047B"/>
    <w:pPr>
      <w:wordWrap w:val="0"/>
      <w:spacing w:after="160"/>
      <w:ind w:left="1400" w:hanging="400"/>
      <w:jc w:val="both"/>
      <w:outlineLvl w:val="2"/>
    </w:pPr>
    <w:rPr>
      <w:sz w:val="21"/>
    </w:rPr>
  </w:style>
  <w:style w:type="paragraph" w:styleId="4">
    <w:name w:val="heading 4"/>
    <w:next w:val="a"/>
    <w:qFormat/>
    <w:rsid w:val="0041047B"/>
    <w:pPr>
      <w:wordWrap w:val="0"/>
      <w:spacing w:after="160"/>
      <w:ind w:left="1600" w:hanging="400"/>
      <w:jc w:val="both"/>
      <w:outlineLvl w:val="3"/>
    </w:pPr>
    <w:rPr>
      <w:b/>
      <w:sz w:val="21"/>
    </w:rPr>
  </w:style>
  <w:style w:type="paragraph" w:styleId="5">
    <w:name w:val="heading 5"/>
    <w:next w:val="a"/>
    <w:qFormat/>
    <w:rsid w:val="0041047B"/>
    <w:pPr>
      <w:wordWrap w:val="0"/>
      <w:spacing w:after="160"/>
      <w:ind w:left="1800" w:hanging="400"/>
      <w:jc w:val="both"/>
      <w:outlineLvl w:val="4"/>
    </w:pPr>
    <w:rPr>
      <w:sz w:val="21"/>
    </w:rPr>
  </w:style>
  <w:style w:type="paragraph" w:styleId="6">
    <w:name w:val="heading 6"/>
    <w:next w:val="a"/>
    <w:qFormat/>
    <w:rsid w:val="0041047B"/>
    <w:pPr>
      <w:wordWrap w:val="0"/>
      <w:spacing w:after="160"/>
      <w:ind w:left="2000" w:hanging="400"/>
      <w:jc w:val="both"/>
      <w:outlineLvl w:val="5"/>
    </w:pPr>
    <w:rPr>
      <w:b/>
      <w:sz w:val="21"/>
    </w:rPr>
  </w:style>
  <w:style w:type="paragraph" w:styleId="7">
    <w:name w:val="heading 7"/>
    <w:next w:val="a"/>
    <w:qFormat/>
    <w:rsid w:val="0041047B"/>
    <w:pPr>
      <w:wordWrap w:val="0"/>
      <w:spacing w:after="160"/>
      <w:ind w:left="2200" w:hanging="400"/>
      <w:jc w:val="both"/>
      <w:outlineLvl w:val="6"/>
    </w:pPr>
    <w:rPr>
      <w:sz w:val="21"/>
    </w:rPr>
  </w:style>
  <w:style w:type="paragraph" w:styleId="8">
    <w:name w:val="heading 8"/>
    <w:next w:val="a"/>
    <w:qFormat/>
    <w:rsid w:val="0041047B"/>
    <w:pPr>
      <w:wordWrap w:val="0"/>
      <w:spacing w:after="160"/>
      <w:ind w:left="2400" w:hanging="400"/>
      <w:jc w:val="both"/>
      <w:outlineLvl w:val="7"/>
    </w:pPr>
    <w:rPr>
      <w:sz w:val="21"/>
    </w:rPr>
  </w:style>
  <w:style w:type="paragraph" w:styleId="9">
    <w:name w:val="heading 9"/>
    <w:next w:val="a"/>
    <w:qFormat/>
    <w:rsid w:val="0041047B"/>
    <w:pPr>
      <w:wordWrap w:val="0"/>
      <w:spacing w:after="160"/>
      <w:ind w:left="2600" w:hanging="400"/>
      <w:jc w:val="both"/>
      <w:outlineLvl w:val="8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rsid w:val="0041047B"/>
    <w:pPr>
      <w:wordWrap w:val="0"/>
      <w:ind w:left="2125"/>
      <w:jc w:val="both"/>
    </w:pPr>
    <w:rPr>
      <w:sz w:val="21"/>
    </w:rPr>
  </w:style>
  <w:style w:type="paragraph" w:styleId="a3">
    <w:name w:val="Normal Indent"/>
    <w:next w:val="a"/>
    <w:qFormat/>
    <w:rsid w:val="0041047B"/>
    <w:pPr>
      <w:wordWrap w:val="0"/>
      <w:ind w:left="3400"/>
      <w:jc w:val="both"/>
    </w:pPr>
    <w:rPr>
      <w:sz w:val="21"/>
    </w:rPr>
  </w:style>
  <w:style w:type="paragraph" w:styleId="50">
    <w:name w:val="toc 5"/>
    <w:next w:val="a"/>
    <w:rsid w:val="0041047B"/>
    <w:pPr>
      <w:wordWrap w:val="0"/>
      <w:ind w:left="1275"/>
      <w:jc w:val="both"/>
    </w:pPr>
    <w:rPr>
      <w:sz w:val="21"/>
    </w:rPr>
  </w:style>
  <w:style w:type="paragraph" w:styleId="30">
    <w:name w:val="toc 3"/>
    <w:next w:val="a"/>
    <w:qFormat/>
    <w:rsid w:val="0041047B"/>
    <w:pPr>
      <w:wordWrap w:val="0"/>
      <w:ind w:left="425"/>
      <w:jc w:val="both"/>
    </w:pPr>
    <w:rPr>
      <w:sz w:val="21"/>
    </w:rPr>
  </w:style>
  <w:style w:type="paragraph" w:styleId="80">
    <w:name w:val="toc 8"/>
    <w:next w:val="a"/>
    <w:qFormat/>
    <w:rsid w:val="0041047B"/>
    <w:pPr>
      <w:wordWrap w:val="0"/>
      <w:ind w:left="2550"/>
      <w:jc w:val="both"/>
    </w:pPr>
    <w:rPr>
      <w:sz w:val="21"/>
    </w:rPr>
  </w:style>
  <w:style w:type="paragraph" w:styleId="a4">
    <w:name w:val="Balloon Text"/>
    <w:basedOn w:val="a"/>
    <w:link w:val="Char"/>
    <w:uiPriority w:val="99"/>
    <w:semiHidden/>
    <w:unhideWhenUsed/>
    <w:rsid w:val="0041047B"/>
    <w:rPr>
      <w:sz w:val="18"/>
      <w:szCs w:val="18"/>
    </w:rPr>
  </w:style>
  <w:style w:type="paragraph" w:styleId="a5">
    <w:name w:val="footer"/>
    <w:basedOn w:val="a"/>
    <w:qFormat/>
    <w:rsid w:val="0041047B"/>
    <w:rPr>
      <w:sz w:val="18"/>
    </w:rPr>
  </w:style>
  <w:style w:type="paragraph" w:styleId="a6">
    <w:name w:val="header"/>
    <w:basedOn w:val="a"/>
    <w:qFormat/>
    <w:rsid w:val="0041047B"/>
    <w:rPr>
      <w:sz w:val="18"/>
    </w:rPr>
  </w:style>
  <w:style w:type="paragraph" w:styleId="40">
    <w:name w:val="toc 4"/>
    <w:next w:val="a"/>
    <w:qFormat/>
    <w:rsid w:val="0041047B"/>
    <w:pPr>
      <w:wordWrap w:val="0"/>
      <w:ind w:left="850"/>
      <w:jc w:val="both"/>
    </w:pPr>
    <w:rPr>
      <w:sz w:val="21"/>
    </w:rPr>
  </w:style>
  <w:style w:type="paragraph" w:styleId="a7">
    <w:name w:val="Subtitle"/>
    <w:next w:val="a"/>
    <w:qFormat/>
    <w:rsid w:val="0041047B"/>
    <w:pPr>
      <w:wordWrap w:val="0"/>
      <w:spacing w:after="60"/>
      <w:jc w:val="center"/>
    </w:pPr>
    <w:rPr>
      <w:sz w:val="24"/>
    </w:rPr>
  </w:style>
  <w:style w:type="paragraph" w:styleId="60">
    <w:name w:val="toc 6"/>
    <w:next w:val="a"/>
    <w:qFormat/>
    <w:rsid w:val="0041047B"/>
    <w:pPr>
      <w:wordWrap w:val="0"/>
      <w:ind w:left="1700"/>
      <w:jc w:val="both"/>
    </w:pPr>
    <w:rPr>
      <w:sz w:val="21"/>
    </w:rPr>
  </w:style>
  <w:style w:type="paragraph" w:styleId="20">
    <w:name w:val="toc 2"/>
    <w:next w:val="a"/>
    <w:rsid w:val="0041047B"/>
    <w:pPr>
      <w:wordWrap w:val="0"/>
      <w:jc w:val="both"/>
    </w:pPr>
    <w:rPr>
      <w:sz w:val="21"/>
    </w:rPr>
  </w:style>
  <w:style w:type="paragraph" w:styleId="90">
    <w:name w:val="toc 9"/>
    <w:next w:val="a"/>
    <w:rsid w:val="0041047B"/>
    <w:pPr>
      <w:wordWrap w:val="0"/>
      <w:ind w:left="2975"/>
      <w:jc w:val="both"/>
    </w:pPr>
    <w:rPr>
      <w:sz w:val="21"/>
    </w:rPr>
  </w:style>
  <w:style w:type="character" w:styleId="a8">
    <w:name w:val="Strong"/>
    <w:qFormat/>
    <w:rsid w:val="0041047B"/>
    <w:rPr>
      <w:b/>
      <w:sz w:val="21"/>
    </w:rPr>
  </w:style>
  <w:style w:type="character" w:styleId="a9">
    <w:name w:val="Emphasis"/>
    <w:qFormat/>
    <w:rsid w:val="0041047B"/>
    <w:rPr>
      <w:i/>
      <w:sz w:val="21"/>
    </w:rPr>
  </w:style>
  <w:style w:type="character" w:customStyle="1" w:styleId="10">
    <w:name w:val="不明显强调1"/>
    <w:qFormat/>
    <w:rsid w:val="0041047B"/>
    <w:rPr>
      <w:i/>
      <w:color w:val="404040"/>
      <w:sz w:val="21"/>
    </w:rPr>
  </w:style>
  <w:style w:type="character" w:customStyle="1" w:styleId="11">
    <w:name w:val="明显强调1"/>
    <w:qFormat/>
    <w:rsid w:val="0041047B"/>
    <w:rPr>
      <w:i/>
      <w:color w:val="5B9BD5"/>
      <w:sz w:val="21"/>
    </w:rPr>
  </w:style>
  <w:style w:type="paragraph" w:styleId="aa">
    <w:name w:val="Quote"/>
    <w:next w:val="a"/>
    <w:qFormat/>
    <w:rsid w:val="0041047B"/>
    <w:pPr>
      <w:wordWrap w:val="0"/>
      <w:spacing w:before="200" w:after="160"/>
      <w:ind w:left="864" w:right="864"/>
      <w:jc w:val="center"/>
    </w:pPr>
    <w:rPr>
      <w:i/>
      <w:color w:val="404040"/>
      <w:sz w:val="21"/>
    </w:rPr>
  </w:style>
  <w:style w:type="paragraph" w:styleId="ab">
    <w:name w:val="Intense Quote"/>
    <w:next w:val="a"/>
    <w:qFormat/>
    <w:rsid w:val="0041047B"/>
    <w:pPr>
      <w:wordWrap w:val="0"/>
      <w:spacing w:before="360" w:after="360"/>
      <w:ind w:left="950" w:right="950"/>
      <w:jc w:val="center"/>
    </w:pPr>
    <w:rPr>
      <w:i/>
      <w:color w:val="5B9BD5"/>
      <w:sz w:val="21"/>
    </w:rPr>
  </w:style>
  <w:style w:type="character" w:customStyle="1" w:styleId="12">
    <w:name w:val="不明显参考1"/>
    <w:qFormat/>
    <w:rsid w:val="0041047B"/>
    <w:rPr>
      <w:color w:val="5A5A5A"/>
      <w:sz w:val="21"/>
    </w:rPr>
  </w:style>
  <w:style w:type="character" w:customStyle="1" w:styleId="13">
    <w:name w:val="明显参考1"/>
    <w:qFormat/>
    <w:rsid w:val="0041047B"/>
    <w:rPr>
      <w:b/>
      <w:color w:val="5B9BD5"/>
      <w:sz w:val="21"/>
    </w:rPr>
  </w:style>
  <w:style w:type="character" w:customStyle="1" w:styleId="14">
    <w:name w:val="书籍标题1"/>
    <w:qFormat/>
    <w:rsid w:val="0041047B"/>
    <w:rPr>
      <w:b/>
      <w:i/>
      <w:sz w:val="21"/>
    </w:rPr>
  </w:style>
  <w:style w:type="paragraph" w:styleId="ac">
    <w:name w:val="List Paragraph"/>
    <w:next w:val="a"/>
    <w:qFormat/>
    <w:rsid w:val="0041047B"/>
    <w:pPr>
      <w:wordWrap w:val="0"/>
      <w:ind w:left="850"/>
      <w:jc w:val="both"/>
    </w:pPr>
    <w:rPr>
      <w:sz w:val="21"/>
    </w:rPr>
  </w:style>
  <w:style w:type="paragraph" w:customStyle="1" w:styleId="TOC1">
    <w:name w:val="TOC 标题1"/>
    <w:next w:val="a"/>
    <w:qFormat/>
    <w:rsid w:val="0041047B"/>
    <w:pPr>
      <w:wordWrap w:val="0"/>
    </w:pPr>
    <w:rPr>
      <w:color w:val="2E74B5"/>
      <w:sz w:val="32"/>
    </w:rPr>
  </w:style>
  <w:style w:type="character" w:customStyle="1" w:styleId="font21">
    <w:name w:val="font21"/>
    <w:rsid w:val="0041047B"/>
    <w:rPr>
      <w:color w:val="000000"/>
      <w:sz w:val="20"/>
      <w:u w:val="none"/>
    </w:rPr>
  </w:style>
  <w:style w:type="character" w:customStyle="1" w:styleId="15">
    <w:name w:val="页码1"/>
    <w:rsid w:val="0041047B"/>
    <w:rPr>
      <w:b/>
      <w:sz w:val="20"/>
    </w:rPr>
  </w:style>
  <w:style w:type="character" w:customStyle="1" w:styleId="Char0">
    <w:name w:val="页脚 Char"/>
    <w:rsid w:val="0041047B"/>
    <w:rPr>
      <w:sz w:val="20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41047B"/>
    <w:rPr>
      <w:rFonts w:ascii="Times New Roman"/>
      <w:sz w:val="18"/>
      <w:szCs w:val="18"/>
    </w:rPr>
  </w:style>
  <w:style w:type="character" w:styleId="ad">
    <w:name w:val="Hyperlink"/>
    <w:basedOn w:val="a0"/>
    <w:uiPriority w:val="99"/>
    <w:unhideWhenUsed/>
    <w:qFormat/>
    <w:rsid w:val="002316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Company>Microsoft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2022-07-10T00:09:00Z</cp:lastPrinted>
  <dcterms:created xsi:type="dcterms:W3CDTF">2022-07-13T00:42:00Z</dcterms:created>
  <dcterms:modified xsi:type="dcterms:W3CDTF">2022-07-13T00:42:00Z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02A34D48DB41463F8133FDC65D60F5D2</vt:lpwstr>
  </property>
</Properties>
</file>