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越城区教育体育局2022年新教师招聘（三）体检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人员名单</w:t>
      </w:r>
    </w:p>
    <w:tbl>
      <w:tblPr>
        <w:tblW w:w="6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055"/>
        <w:gridCol w:w="150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FFFFFF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808080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FFFFFF"/>
                <w:sz w:val="19"/>
                <w:szCs w:val="19"/>
                <w:bdr w:val="none" w:color="auto" w:sz="0" w:space="0"/>
              </w:rPr>
              <w:t>准考证号码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808080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FFFFFF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808080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FFFFFF"/>
                <w:sz w:val="19"/>
                <w:szCs w:val="19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ascii="Arial" w:hAnsi="Arial" w:cs="Arial"/>
                <w:sz w:val="19"/>
                <w:szCs w:val="19"/>
                <w:bdr w:val="none" w:color="auto" w:sz="0" w:space="0"/>
              </w:rPr>
              <w:t>202200101223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张倩倩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202200101056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王王英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202200101871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郑珊珊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202200100746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魏佳琴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202200101057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胡静悦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202200100745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朱佳姝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202200100239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王玲玲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202200100550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陈晓梦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202200101238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李嘉豪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202200100980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赵丹娅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202200100314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邱成如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202200100349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王吉敏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202200100174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封晓敏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202200100191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寇爱艳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蔡桂秀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202200100538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唐颖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202200101398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杨飞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202200101497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赵宇倩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202200101536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刘思佳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202200100074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李婷婷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202200100094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韩宁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厉菲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王恬恬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202200100328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吕邵盼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202200100421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谢瑜燕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202200100481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赵洁银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202200100491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李勤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202200100529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谢林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王奇竹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202200100715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贺玲峰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202200100791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朱佳平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202200100809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寿师师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202200101155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王佳慧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202200101340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宋丹丹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202200100026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蒋海霞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202200100121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张欣格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202200100133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金佳妮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丁徐漪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朱佳瑶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202200100331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周英英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202200100402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任佳丽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202200100461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丁浩霞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202200100571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钱佳颖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王素英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张鑫宇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金涵希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202200100852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徐静怡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202200100920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施婉婷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202200101127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毛旭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202200101151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金丁洁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202200101488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寿梦倩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202200101545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孙乐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202200101639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叶莉莉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202200100828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傅瑶琼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余梦婷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徐超超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202200100846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沈佳娜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202200100072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钟卢琼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202200100209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茹诗璇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202200100698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何佳敏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202200101275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宋子怡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202200101807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余佳贝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202200100519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王婷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202200100906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孔琦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5" w:type="dxa"/>
            <w:tcBorders>
              <w:top w:val="nil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202200101248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金雯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学前教育岗位</w:t>
            </w:r>
            <w:r>
              <w:rPr>
                <w:rFonts w:hint="default" w:ascii="Arial" w:hAnsi="Arial" w:cs="Arial"/>
                <w:sz w:val="19"/>
                <w:szCs w:val="19"/>
                <w:bdr w:val="none" w:color="auto" w:sz="0" w:space="0"/>
              </w:rPr>
              <w:t>B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center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考生体检须知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1.考生须根据体检通知要求，随带本人身份证、笔和二寸正照1张，在指定时间至集中地点报到，统一到指定医院进行体检，其它医疗单位的检查结果一律无效。未按规定时间、地点参加体检的，视作放弃。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 2.报到后所有通讯工具应自觉交由工作人员统一代管，体检期间严禁以任何方式与外界联系，体检结果公布后方可领取。考生如确有要事须与家长联系，由工作人员代为联系转达。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 3.在体检、集中等候结果期间应服从工作人员管理，不得随意离开指定的体检、等候区域。体检过程中，有序等候，不得大声喧哗，不得以任何理由妨碍医院工作人员履行职责，不得扰乱体检工作秩序。如遇特殊情况，应及时向工作人员报告，由工作人员负责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   4.严禁弄虚作假、冒名顶替。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5.体检表中按规定由受检者本人填写的内容，须用黑色签字笔或钢笔填写，要求字迹清楚，无涂改。关于既往病史要如实填报，逐项填齐，不能遗漏，如隐瞒病史影响体检结果的，后果自负。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6.体检前一天请注意休息，勿熬夜，不要饮酒，避免剧烈运动。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7.体检当天需进行采血、B超等检查，请在受检前禁食8-12小时。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8.女性受检者月经期间请勿做妇科及尿液检查，待经期完毕后再补检；怀孕或可能已受孕者，事先告知医护人员，勿做X光检查。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9.请配合医生认真检查所有项目，勿漏检。若自动放弃某一检查项目，将会影响对您的录用。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55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10.体检医师可根据实际需要，增加必要的相应检查、检验项目。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å®‹ä½“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 11.体检参照公务员录用体检标准执行。如对体检结果有疑义，请按有关规定办理。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1DF3D3C"/>
    <w:rsid w:val="01D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2022-07-16T01:12:00Z</dcterms:created>
  <dc:creator>Administrator</dc:creator>
  <cp:lastModifiedBy>Administrator</cp:lastModifiedBy>
  <dcterms:modified xsi:type="dcterms:W3CDTF">2022-07-16T05:26:26Z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8B699B8BB60942DEB1D46F8F1E116B04</vt:lpwstr>
  </property>
</Properties>
</file>