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eastAsia="仿宋"/>
          <w:b/>
          <w:bCs/>
          <w:kern w:val="21"/>
          <w:sz w:val="32"/>
        </w:rPr>
      </w:pPr>
      <w:r>
        <w:rPr>
          <w:rFonts w:eastAsia="仿宋"/>
          <w:b/>
          <w:bCs/>
          <w:kern w:val="21"/>
          <w:sz w:val="32"/>
        </w:rPr>
        <w:t>附件</w:t>
      </w:r>
      <w:r>
        <w:rPr>
          <w:rFonts w:hint="eastAsia" w:eastAsia="仿宋"/>
          <w:b/>
          <w:bCs/>
          <w:kern w:val="21"/>
          <w:sz w:val="32"/>
          <w:lang w:val="en-US" w:eastAsia="zh-CN"/>
        </w:rPr>
        <w:t>2</w:t>
      </w:r>
      <w:r>
        <w:rPr>
          <w:rFonts w:eastAsia="仿宋"/>
          <w:b/>
          <w:bCs/>
          <w:kern w:val="21"/>
          <w:sz w:val="32"/>
        </w:rPr>
        <w:t>：</w:t>
      </w:r>
    </w:p>
    <w:tbl>
      <w:tblPr>
        <w:tblStyle w:val="3"/>
        <w:tblW w:w="9150" w:type="dxa"/>
        <w:tblInd w:w="-2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088"/>
        <w:gridCol w:w="1098"/>
        <w:gridCol w:w="548"/>
        <w:gridCol w:w="1115"/>
        <w:gridCol w:w="1030"/>
        <w:gridCol w:w="976"/>
        <w:gridCol w:w="1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9150" w:type="dxa"/>
            <w:gridSpan w:val="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-SA"/>
              </w:rPr>
              <w:t>2022年武城县疾控中心公开招聘工作人员报名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w w:val="90"/>
                <w:kern w:val="0"/>
                <w:sz w:val="36"/>
                <w:szCs w:val="36"/>
              </w:rPr>
              <w:t>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hAnsi="Verdana" w:cs="Verdana"/>
                <w:b/>
                <w:color w:val="000000"/>
                <w:kern w:val="0"/>
                <w:sz w:val="28"/>
                <w:szCs w:val="28"/>
              </w:rPr>
              <w:t xml:space="preserve"> 报考岗位： </w:t>
            </w:r>
            <w:r>
              <w:rPr>
                <w:rFonts w:ascii="Verdana" w:hAnsi="Verdana" w:cs="Verdana"/>
                <w:b/>
                <w:color w:val="000000"/>
                <w:kern w:val="0"/>
                <w:sz w:val="21"/>
                <w:szCs w:val="21"/>
              </w:rPr>
              <w:t xml:space="preserve">              </w:t>
            </w:r>
          </w:p>
        </w:tc>
        <w:tc>
          <w:tcPr>
            <w:tcW w:w="4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性 别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籍 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联系邮箱</w:t>
            </w:r>
          </w:p>
        </w:tc>
        <w:tc>
          <w:tcPr>
            <w:tcW w:w="7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vanish/>
                <w:color w:val="auto"/>
                <w:kern w:val="0"/>
                <w:sz w:val="22"/>
                <w:szCs w:val="22"/>
                <w:lang w:eastAsia="zh-CN"/>
              </w:rPr>
              <w:t>（接收准考证用）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学历及学位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专业技术资格（职称）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专业技术执业资格</w:t>
            </w:r>
          </w:p>
        </w:tc>
        <w:tc>
          <w:tcPr>
            <w:tcW w:w="5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学习、工作经历</w:t>
            </w:r>
          </w:p>
        </w:tc>
        <w:tc>
          <w:tcPr>
            <w:tcW w:w="776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76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专业特长及突出业绩</w:t>
            </w:r>
          </w:p>
        </w:tc>
        <w:tc>
          <w:tcPr>
            <w:tcW w:w="7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3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审核人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3A54"/>
    <w:rsid w:val="108B5745"/>
    <w:rsid w:val="48F17937"/>
    <w:rsid w:val="5A5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2022-07-15T09:00:00Z</dcterms:created>
  <dc:creator>李畅</dc:creator>
  <cp:lastModifiedBy>李畅</cp:lastModifiedBy>
  <dcterms:modified xsi:type="dcterms:W3CDTF">2022-07-15T09:02:31Z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