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附件：</w:t>
      </w:r>
    </w:p>
    <w:p>
      <w:pPr>
        <w:spacing w:line="56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彭阳县20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年全科医生特设岗位招聘报名表</w:t>
      </w:r>
      <w:bookmarkEnd w:id="0"/>
    </w:p>
    <w:tbl>
      <w:tblPr>
        <w:tblStyle w:val="7"/>
        <w:tblpPr w:vertAnchor="text"/>
        <w:tblW w:w="8915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300"/>
        <w:gridCol w:w="587"/>
        <w:gridCol w:w="7"/>
        <w:gridCol w:w="616"/>
        <w:gridCol w:w="841"/>
        <w:gridCol w:w="369"/>
        <w:gridCol w:w="454"/>
        <w:gridCol w:w="715"/>
        <w:gridCol w:w="621"/>
        <w:gridCol w:w="23"/>
        <w:gridCol w:w="172"/>
        <w:gridCol w:w="1663"/>
        <w:gridCol w:w="1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9" w:right="9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1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9" w:right="9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1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近期白底</w:t>
            </w:r>
          </w:p>
          <w:p>
            <w:pPr>
              <w:spacing w:line="400" w:lineRule="exact"/>
              <w:ind w:right="11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免冠彩照</w:t>
            </w:r>
          </w:p>
          <w:p>
            <w:pPr>
              <w:spacing w:line="400" w:lineRule="exact"/>
              <w:ind w:left="11" w:right="11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（一寸）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6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2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64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2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27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" w:right="2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8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医师资格证书编号</w:t>
            </w:r>
          </w:p>
        </w:tc>
        <w:tc>
          <w:tcPr>
            <w:tcW w:w="22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执业类别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00" w:lineRule="exact"/>
              <w:ind w:left="2" w:right="2"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医师资格证取得时间</w:t>
            </w:r>
          </w:p>
        </w:tc>
        <w:tc>
          <w:tcPr>
            <w:tcW w:w="228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right="2"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执业范围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2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医师执业证书取得时间</w:t>
            </w:r>
          </w:p>
        </w:tc>
        <w:tc>
          <w:tcPr>
            <w:tcW w:w="22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2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执业地点</w:t>
            </w:r>
          </w:p>
        </w:tc>
        <w:tc>
          <w:tcPr>
            <w:tcW w:w="34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76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训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149" w:type="dxa"/>
            <w:gridSpan w:val="1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2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2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14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2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</w:t>
            </w:r>
          </w:p>
          <w:p>
            <w:pPr>
              <w:spacing w:line="400" w:lineRule="exact"/>
              <w:ind w:left="2" w:right="2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14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2"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健局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38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firstLine="840" w:firstLineChars="3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 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县人社局审核意见</w:t>
            </w:r>
          </w:p>
        </w:tc>
        <w:tc>
          <w:tcPr>
            <w:tcW w:w="363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2"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right="2"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</w:t>
            </w:r>
          </w:p>
          <w:p>
            <w:pPr>
              <w:spacing w:line="400" w:lineRule="exact"/>
              <w:ind w:right="2" w:firstLine="64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right="422" w:firstLine="640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 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after="312" w:afterLines="100" w:line="20" w:lineRule="exact"/>
        <w:rPr>
          <w:rFonts w:hint="eastAsia" w:ascii="Times New Roman" w:hAnsi="Times New Roman" w:eastAsia="宋体" w:cs="Times New Roman"/>
          <w:color w:val="auto"/>
          <w:lang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、</w:t>
      </w: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8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41541"/>
    <w:rsid w:val="1EF43CCD"/>
    <w:rsid w:val="31D800B0"/>
    <w:rsid w:val="5854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 Char Char Char Char Char Char"/>
    <w:basedOn w:val="1"/>
    <w:link w:val="4"/>
    <w:uiPriority w:val="0"/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2022-07-22T03:50:00Z</dcterms:created>
  <dc:creator>彭阳县卫生健康局收文员</dc:creator>
  <cp:lastModifiedBy>彭阳县卫生健康局收文员</cp:lastModifiedBy>
  <dcterms:modified xsi:type="dcterms:W3CDTF">2022-07-22T03:51:19Z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