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</w:rPr>
      </w:pPr>
      <w:bookmarkStart w:id="1" w:name="_GoBack"/>
      <w:bookmarkStart w:id="0" w:name="_Hlk108124492"/>
      <w:r>
        <w:rPr>
          <w:rFonts w:eastAsia="方正小标宋简体"/>
          <w:sz w:val="44"/>
        </w:rPr>
        <w:t>桃江县2022年公开招聘中小学（幼儿园）</w:t>
      </w:r>
    </w:p>
    <w:p>
      <w:pPr>
        <w:spacing w:line="560" w:lineRule="exact"/>
        <w:jc w:val="center"/>
        <w:rPr>
          <w:rFonts w:eastAsia="黑体"/>
          <w:sz w:val="44"/>
        </w:rPr>
      </w:pPr>
      <w:r>
        <w:rPr>
          <w:rFonts w:eastAsia="方正小标宋简体"/>
          <w:sz w:val="44"/>
        </w:rPr>
        <w:t>教师</w:t>
      </w:r>
      <w:bookmarkEnd w:id="0"/>
      <w:r>
        <w:rPr>
          <w:rFonts w:eastAsia="方正小标宋简体"/>
          <w:sz w:val="44"/>
        </w:rPr>
        <w:t>报名登记表</w:t>
      </w:r>
    </w:p>
    <w:bookmarkEnd w:id="1"/>
    <w:tbl>
      <w:tblPr>
        <w:tblStyle w:val="4"/>
        <w:tblW w:w="8670" w:type="dxa"/>
        <w:tblInd w:w="1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4"/>
        <w:gridCol w:w="666"/>
        <w:gridCol w:w="1131"/>
        <w:gridCol w:w="422"/>
        <w:gridCol w:w="712"/>
        <w:gridCol w:w="421"/>
        <w:gridCol w:w="595"/>
        <w:gridCol w:w="118"/>
        <w:gridCol w:w="69"/>
        <w:gridCol w:w="462"/>
        <w:gridCol w:w="603"/>
        <w:gridCol w:w="1132"/>
        <w:gridCol w:w="147"/>
        <w:gridCol w:w="170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867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报考学段：               报考学科：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2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7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政治面貌 </w:t>
            </w: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学制</w:t>
            </w: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年</w:t>
            </w:r>
          </w:p>
        </w:tc>
        <w:tc>
          <w:tcPr>
            <w:tcW w:w="1708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581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是否师范类</w:t>
            </w:r>
          </w:p>
        </w:tc>
        <w:tc>
          <w:tcPr>
            <w:tcW w:w="18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□是    □否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</w:trPr>
        <w:tc>
          <w:tcPr>
            <w:tcW w:w="2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教师资格证层级科目</w:t>
            </w:r>
          </w:p>
        </w:tc>
        <w:tc>
          <w:tcPr>
            <w:tcW w:w="19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普通话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15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7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管单位</w:t>
            </w:r>
          </w:p>
        </w:tc>
        <w:tc>
          <w:tcPr>
            <w:tcW w:w="298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46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9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5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2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同意调剂</w:t>
            </w:r>
          </w:p>
        </w:tc>
        <w:tc>
          <w:tcPr>
            <w:tcW w:w="29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□是    □否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82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52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6" w:hRule="atLeast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52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3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诺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bCs/>
                <w:sz w:val="24"/>
              </w:rPr>
            </w:pPr>
            <w:r>
              <w:rPr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bCs/>
                <w:sz w:val="24"/>
              </w:rPr>
            </w:pPr>
            <w:r>
              <w:rPr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bCs/>
                <w:sz w:val="24"/>
              </w:rPr>
            </w:pPr>
            <w:r>
              <w:rPr>
                <w:bCs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格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经审查，符合应聘资格条件。</w:t>
            </w: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审查人签名：       </w:t>
            </w: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sz w:val="24"/>
              </w:rPr>
            </w:pPr>
            <w:r>
              <w:rPr>
                <w:bCs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报名时，扫描报名现场提供的二维码，网上提交一份与本报名表信息一致的电子报名信息。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sz w:val="32"/>
        <w:szCs w:val="32"/>
      </w:rPr>
    </w:pPr>
    <w:r>
      <w:rPr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9</w:t>
    </w:r>
    <w:r>
      <w:rPr>
        <w:sz w:val="32"/>
        <w:szCs w:val="32"/>
      </w:rPr>
      <w:fldChar w:fldCharType="end"/>
    </w:r>
    <w:r>
      <w:rPr>
        <w:sz w:val="32"/>
        <w:szCs w:val="32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GYzMWQ4MTA3NjUxMjc0ODJjZDU4ZTBmYTU0ODAifQ=="/>
  </w:docVars>
  <w:rsids>
    <w:rsidRoot w:val="3D8057BD"/>
    <w:rsid w:val="3D80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2022-07-26T01:11:00Z</dcterms:created>
  <dc:creator>范阳堂</dc:creator>
  <cp:lastModifiedBy>范阳堂</cp:lastModifiedBy>
  <dcterms:modified xsi:type="dcterms:W3CDTF">2022-07-26T01:12:40Z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B915DFDCED114B06A192E43B64147678</vt:lpwstr>
  </property>
</Properties>
</file>