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文安县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公开招聘高中教师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考生防疫与安全须知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为保障广大考生和考务工作人员生命安全和身体健康，确保本次招聘考试工作安全进行，请所有考生知悉、理解、配合、支持考试防疫的措施和要求。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根据疫情防控工作有关要求，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参加公开招聘的考生须在笔试前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天申领“河北健康码”。申领方式为：通过微信搜索“冀时办”登录“河北健康码”，按照提示填写健康信息，核对并确认无误后提交，自动生成“河北健康码”。考生应自觉如实进行笔试前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天的健康监测。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2"/>
          <w:szCs w:val="32"/>
        </w:rPr>
        <w:t>参加资格复审、面试和体检各环节均需提供《个人健康信息承诺书》和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48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2"/>
          <w:szCs w:val="32"/>
        </w:rPr>
        <w:t>小时内的核酸检测阴性报告（根据我县疫情形势防控政策，随时调整）。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50" w:right="-315" w:rightChars="-15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（1）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来自国内疫情低风险地区的考生：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天内有低风险区旅居史人员入文后，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要进行健康监测，需提前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天来文，随后实施“三天两检”核酸检测措施。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“河北健康码”为绿码且健康状况正常，经现场测量体温正常可参加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试。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“河北健康码”为红码或黄码的，应及时查明原因（考生可拨打“河北健康码→服务说明”中公布的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市咨询电话），并按相关要求执行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凡因在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天健康监测中出现发热、干咳等体征症状的，须提供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考前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次核酸检测阴性证明方可参加考试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国内疫情中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高风险地区（含风险等级调整为低风险未满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天的地区）或国（境）外旅居史的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人员管控政策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天内有中高风险区旅居史人员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原则上不入文，特殊情况确需入文的，要严格落实闭环管理，落地后严格落实隔离管控措施。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天内有高风险区旅居史人员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天集中隔离，第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天核酸检测。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天内有中风险区旅居史人员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天居家隔离医学观察，第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天核酸检测；如不具备居家隔离医学观察条件，采取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天集中隔离。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入境人员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在第一入境地隔离管控时间为“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天集中隔离+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天居家健康监测”，在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天各开展一次核酸检测。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建议：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河北省域外所有考生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如要参加考试，应于考前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天抵达文安，按照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文安县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疫情防控措施纳入管理，且期间不得离开文安，并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进行健康监测出具考前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48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lang w:val="en-US" w:eastAsia="zh-CN" w:bidi="ar-SA"/>
        </w:rPr>
        <w:t>小时核酸检测阴性报告后，无异常方可参加考试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（3）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仍在隔离治疗期或集中隔离观察期的新冠肺炎确诊病例、疑似病例、无症状感染者及密切接触者，以及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来文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天内与确诊、疑似病例或无症状感染者有密切接触史的考生，因执行防疫规定需要进行隔离观察或隔离治疗，无法参加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试的考生，视同放弃考试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（4）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既往新冠肺炎确诊病例、无症状感染者及密切接触者，现已按规定解除隔离观察的考生，应当主动向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参考地考试机构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报告，且持河北健康码“绿码”方可参加笔试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0070C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按照疫情防控相关规定，考生须申报本人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试前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天健康状况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请务必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9:00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22:00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期间登录报名网站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instrText xml:space="preserve"> HYPERLINK "http://wenan.ibaoming.net" </w:instrTex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fldChar w:fldCharType="separate"/>
      </w:r>
      <w:r>
        <w:rPr>
          <w:rStyle w:val="6"/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http://wenan.ibaoming.net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single"/>
        </w:rPr>
        <w:fldChar w:fldCharType="end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填报《个人健康信息承诺书》（见附件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），完成填报《个人健康信息承诺书》的考生，才能打印《笔试准考证》，考生提交健康信息承诺书后本人旅居史、接触史、相关症状等疫情防控重点信息发生变化的，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须及时更新上报。其中，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9：00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22:00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疫情防控重点信息发生变化的，须登录系统进行更新填报；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shd w:val="clear" w:color="auto" w:fill="FFFFFF"/>
        </w:rPr>
        <w:t>22:00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后至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笔试前疫情防控重点信息发生变化的，须将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《个人健康信息承诺书》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电子版发送至邮箱warsjgbg@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163</w:t>
      </w:r>
      <w:r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  <w:t>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315" w:leftChars="-150" w:right="-315" w:rightChars="-150"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考生对个人健康状况填报实行承诺制，承诺填报内容真实、准确、完整，凡隐瞒、漏报、谎报旅居史、接触史、健康状况等疫情防控重点信息的，记入考生诚信档案，并依规依纪依法处理。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315" w:leftChars="-150" w:right="-315" w:rightChars="-15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  <w:lang w:eastAsia="zh-CN"/>
        </w:rPr>
        <w:t>笔试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  <w:t>时，考生须持有效的二代居民身份证、《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  <w:t>试准考证》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  <w:lang w:eastAsia="zh-CN"/>
        </w:rPr>
        <w:t>、最新的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  <w:t>《个人健康信息承诺书》和</w:t>
      </w:r>
      <w:r>
        <w:rPr>
          <w:rFonts w:hint="default" w:ascii="Times New Roman" w:hAnsi="Times New Roman" w:eastAsia="方正仿宋简体" w:cs="Times New Roman"/>
          <w:bCs/>
          <w:color w:val="000000"/>
          <w:sz w:val="32"/>
          <w:szCs w:val="32"/>
        </w:rPr>
        <w:t>48</w:t>
      </w:r>
      <w:r>
        <w:rPr>
          <w:rFonts w:hint="eastAsia" w:ascii="方正仿宋简体" w:hAnsi="方正仿宋简体" w:eastAsia="方正仿宋简体" w:cs="方正仿宋简体"/>
          <w:bCs/>
          <w:color w:val="000000"/>
          <w:sz w:val="32"/>
          <w:szCs w:val="32"/>
        </w:rPr>
        <w:t>小时内的核酸检测阴性报告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shd w:val="clear" w:color="auto" w:fill="FFFFFF"/>
        </w:rPr>
        <w:t>，向考务工作人员出示“河北健康码”及相关健康证明，经现场测温正常后进入考场。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考试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米以上距离，避免近距离接触交流。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文安准备，考试期间需入住宾馆的，请选择有资质并符合复工复产要求的宾馆，并提前向拟入住宾馆了解疫情防控要求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特别提示：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试阶段后，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面试前资格复审、面试、考察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、体检各环节，考生均须参照上述防疫要求如实填报《个人健康信息承诺书（xx环节）》及相应规定时间内的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核酸检测报告及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健康证明材料参加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特提示考生，关注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考试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-315" w:leftChars="-150" w:right="-315" w:rightChars="-15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FFFFFF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公告发布后，疫情防控工作有新要求和规定的，将另行公告通知，请考生随时关注文安政府网。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927E2"/>
    <w:rsid w:val="2F29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2022-07-28T08:23:00Z</dcterms:created>
  <dc:creator>Administrator</dc:creator>
  <cp:lastModifiedBy>Administrator</cp:lastModifiedBy>
  <dcterms:modified xsi:type="dcterms:W3CDTF">2022-07-28T08:23:55Z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