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DF3A3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F3A39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台山市技工学校招聘教师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台山市技工学校是广东省重点技工学校，现隶属于台山市人力资源和社会保障局管理，机构规格为正科级，主要职能是为江门五邑地区培养中、高级技能人才，为实施国家就业和再就业技能培训、劳动预备制及为国家规定的技术工种持证上岗提供培训、考核等服务，同时承担高技能人才培训和创业培训等任务。学校开设15个专业，在校学生2300多人。现因工作需要，向社会招收有志于职业技术教育的人才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一、招聘岗位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1、体育教师1名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体育教育专业全日制本科以上学历，身体健康，有责任心，有一定的组织能力，语言表达能力强，专业基础扎实，有相关教学经验者优先。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2、电气自动化设备安装与维修专业教师1名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电气类、自动化类专业全日制本科以上学历，身体健康，有责任心，有一定的组织能力，语言表达能力强，专业基础扎实，有相关教学、企业工作经验、职业技能等级证者优先。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3、机械教师1名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机械类专业全日制本科以上学历，身体健康，有责任心，有一定的组织能力，语言表达能力强，专业基础扎实，有相关教学、企业工作经验、职业技能等级证者优先。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4、室内设计教师1名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建筑、环境设计类专业全日制本科以上学历，身体健康，有责任心，有一定的组织能力，语言表达能力强，专业基础扎实，有相关教学、企业工作经验者优先。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二、岗位待遇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月薪5000元---6500元，与学校签订劳动合同，购买社保。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三、报名方式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简历请投寄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"mailto:508038172@qq.com"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</w:rPr>
        <w:t>邮箱tsjx5500852@163.com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联系人：龚老师 5500852 18575009808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简历请按附件格式填写。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广东省台山市技工学校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2022年7月21日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台山市技工学校教师简历</w:t>
      </w:r>
    </w:p>
    <w:tbl>
      <w:tblPr>
        <w:tblW w:w="97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198"/>
        <w:gridCol w:w="1183"/>
        <w:gridCol w:w="1479"/>
        <w:gridCol w:w="1393"/>
        <w:gridCol w:w="1328"/>
        <w:gridCol w:w="19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姓  名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性  别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出生年月(   岁)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民  族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籍  贯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出 生 地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政  治面  貌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参加工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作时间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应聘岗位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联  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电  话</w:t>
            </w:r>
          </w:p>
        </w:tc>
        <w:tc>
          <w:tcPr>
            <w:tcW w:w="23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邮箱地址</w:t>
            </w:r>
          </w:p>
        </w:tc>
        <w:tc>
          <w:tcPr>
            <w:tcW w:w="27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  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  位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全日制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教  育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毕业院校系及专业</w:t>
            </w:r>
          </w:p>
        </w:tc>
        <w:tc>
          <w:tcPr>
            <w:tcW w:w="3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在  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教  育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毕业院校系及专业</w:t>
            </w:r>
          </w:p>
        </w:tc>
        <w:tc>
          <w:tcPr>
            <w:tcW w:w="3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简历（从高中写起）</w:t>
            </w:r>
          </w:p>
        </w:tc>
        <w:tc>
          <w:tcPr>
            <w:tcW w:w="85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奖项荣誉</w:t>
            </w:r>
          </w:p>
        </w:tc>
        <w:tc>
          <w:tcPr>
            <w:tcW w:w="85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技能证书</w:t>
            </w:r>
          </w:p>
        </w:tc>
        <w:tc>
          <w:tcPr>
            <w:tcW w:w="85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自我评价</w:t>
            </w:r>
          </w:p>
        </w:tc>
        <w:tc>
          <w:tcPr>
            <w:tcW w:w="855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5925D0F"/>
    <w:rsid w:val="7592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2022-07-31T05:40:00Z</dcterms:created>
  <dc:creator>Administrator</dc:creator>
  <cp:lastModifiedBy>Administrator</cp:lastModifiedBy>
  <dcterms:modified xsi:type="dcterms:W3CDTF">2022-07-31T05:52:31Z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70DDBE89071545E3964C4B77A432AD86</vt:lpwstr>
  </property>
</Properties>
</file>