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淮阳区2022年公开招聘教师面试资格审核疫情防控承诺书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本人已了解新冠肺炎疫情防控要求，现承诺以下事项：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一、本人招聘前14日内未接触过新冠肺炎确诊病例/疑似病例/已知无症状感染者。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二、本人招聘前14日内无发热、乏力、干咳、气促等症状。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三、本人招聘前14日内未到过境外、港澳台地区及国内新冠肺炎疫情中高风险地区。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充分理解并遵守招聘期间各项疫情防控安全要求，招聘期间将自行做好防护工作，自觉配合体温测量。在招聘期间如出现发热(≧37.3°C)、咳嗽等身体不适情况，将自觉接受流行病学调查，并主动配合落实相关疫情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本人保证以上承诺信息真实、准确、完整，如有承诺不实、隐瞒病史和接触史、故意压制症状、瞒报漏报健康情况、逃避防疫措施的，愿承担相应法律责任。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本人签名：          身份证号：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2022年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YjYwNmY3MWVhNGRmYjY1ZjFmOTQ0MGZmMWU1MWMifQ=="/>
  </w:docVars>
  <w:rsids>
    <w:rsidRoot w:val="17A87E33"/>
    <w:rsid w:val="09C82028"/>
    <w:rsid w:val="17A87E33"/>
    <w:rsid w:val="4A513E5D"/>
    <w:rsid w:val="5E9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简体" w:asciiTheme="minorAscii" w:hAnsiTheme="minorAscii"/>
      <w:kern w:val="21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2022-07-28T09:41:00Z</dcterms:created>
  <dc:creator>無言以对丶唯有沉默</dc:creator>
  <cp:lastModifiedBy>無言以对丶唯有沉默</cp:lastModifiedBy>
  <dcterms:modified xsi:type="dcterms:W3CDTF">2022-07-28T09:41:53Z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94F5F75D1CA349FE8574D4AE32B6F232</vt:lpwstr>
  </property>
</Properties>
</file>