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Autospacing="0" w:afterAutospacing="0" w:line="480" w:lineRule="exact"/>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附件2：</w:t>
      </w:r>
    </w:p>
    <w:p>
      <w:pPr>
        <w:snapToGrid w:val="0"/>
        <w:spacing w:line="560" w:lineRule="exact"/>
        <w:jc w:val="center"/>
        <w:rPr>
          <w:rFonts w:hint="eastAsia" w:ascii="方正小标宋简体" w:hAnsi="方正小标宋简体" w:eastAsia="方正小标宋简体" w:cs="方正小标宋简体"/>
          <w:b/>
          <w:bCs w:val="0"/>
          <w:spacing w:val="16"/>
          <w:sz w:val="40"/>
          <w:szCs w:val="40"/>
        </w:rPr>
      </w:pPr>
      <w:r>
        <w:rPr>
          <w:rFonts w:hint="eastAsia" w:ascii="方正小标宋简体" w:hAnsi="方正小标宋简体" w:eastAsia="方正小标宋简体" w:cs="方正小标宋简体"/>
          <w:b/>
          <w:bCs w:val="0"/>
          <w:spacing w:val="16"/>
          <w:sz w:val="40"/>
          <w:szCs w:val="40"/>
        </w:rPr>
        <w:t>临邑县2022年事业单位公开招聘工作人员</w:t>
      </w:r>
    </w:p>
    <w:p>
      <w:pPr>
        <w:snapToGrid w:val="0"/>
        <w:spacing w:line="560" w:lineRule="exact"/>
        <w:jc w:val="center"/>
        <w:rPr>
          <w:rFonts w:hint="eastAsia" w:ascii="方正小标宋简体" w:hAnsi="方正小标宋简体" w:eastAsia="方正小标宋简体" w:cs="方正小标宋简体"/>
          <w:b/>
          <w:bCs w:val="0"/>
          <w:spacing w:val="16"/>
          <w:sz w:val="40"/>
          <w:szCs w:val="40"/>
        </w:rPr>
      </w:pPr>
      <w:r>
        <w:rPr>
          <w:rFonts w:hint="eastAsia" w:ascii="方正小标宋简体" w:hAnsi="方正小标宋简体" w:eastAsia="方正小标宋简体" w:cs="方正小标宋简体"/>
          <w:b/>
          <w:bCs w:val="0"/>
          <w:spacing w:val="16"/>
          <w:sz w:val="40"/>
          <w:szCs w:val="40"/>
        </w:rPr>
        <w:t>(第二批）应聘须知</w:t>
      </w:r>
    </w:p>
    <w:p>
      <w:pPr>
        <w:keepNext w:val="0"/>
        <w:keepLines w:val="0"/>
        <w:pageBreakBefore w:val="0"/>
        <w:widowControl w:val="0"/>
        <w:kinsoku/>
        <w:wordWrap/>
        <w:overflowPunct/>
        <w:topLinePunct w:val="0"/>
        <w:bidi w:val="0"/>
        <w:snapToGrid w:val="0"/>
        <w:spacing w:line="540" w:lineRule="exact"/>
        <w:ind w:firstLine="354" w:firstLineChars="196"/>
        <w:textAlignment w:val="auto"/>
        <w:rPr>
          <w:rFonts w:hint="eastAsia" w:ascii="方正小标宋简体" w:hAnsi="方正小标宋简体" w:eastAsia="方正小标宋简体" w:cs="方正小标宋简体"/>
          <w:b/>
          <w:bCs w:val="0"/>
          <w:sz w:val="18"/>
          <w:szCs w:val="18"/>
        </w:rPr>
      </w:pPr>
    </w:p>
    <w:p>
      <w:pPr>
        <w:keepNext w:val="0"/>
        <w:keepLines w:val="0"/>
        <w:pageBreakBefore w:val="0"/>
        <w:widowControl w:val="0"/>
        <w:kinsoku/>
        <w:wordWrap/>
        <w:overflowPunct/>
        <w:topLinePunct w:val="0"/>
        <w:bidi w:val="0"/>
        <w:spacing w:line="540" w:lineRule="exact"/>
        <w:ind w:firstLine="643" w:firstLineChars="200"/>
        <w:textAlignment w:val="auto"/>
        <w:rPr>
          <w:rFonts w:eastAsia="楷体_GB2312"/>
          <w:b/>
          <w:bCs w:val="0"/>
          <w:sz w:val="32"/>
          <w:szCs w:val="32"/>
        </w:rPr>
      </w:pPr>
      <w:r>
        <w:rPr>
          <w:rFonts w:eastAsia="楷体_GB2312"/>
          <w:b/>
          <w:bCs w:val="0"/>
          <w:sz w:val="32"/>
          <w:szCs w:val="32"/>
        </w:rPr>
        <w:t>1.非普通高等学历教育的其他教育形式的毕业生是否可以应聘？</w:t>
      </w:r>
    </w:p>
    <w:p>
      <w:pPr>
        <w:keepNext w:val="0"/>
        <w:keepLines w:val="0"/>
        <w:pageBreakBefore w:val="0"/>
        <w:widowControl w:val="0"/>
        <w:kinsoku/>
        <w:wordWrap/>
        <w:overflowPunct/>
        <w:topLinePunct w:val="0"/>
        <w:bidi w:val="0"/>
        <w:spacing w:line="540" w:lineRule="exact"/>
        <w:ind w:firstLine="640"/>
        <w:textAlignment w:val="auto"/>
        <w:rPr>
          <w:rFonts w:eastAsia="仿宋"/>
          <w:b/>
          <w:bCs w:val="0"/>
          <w:sz w:val="32"/>
          <w:szCs w:val="32"/>
        </w:rPr>
      </w:pPr>
      <w:r>
        <w:rPr>
          <w:rFonts w:eastAsia="仿宋"/>
          <w:b/>
          <w:bCs w:val="0"/>
          <w:sz w:val="32"/>
          <w:szCs w:val="32"/>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bidi w:val="0"/>
        <w:spacing w:line="540" w:lineRule="exact"/>
        <w:ind w:firstLine="643" w:firstLineChars="200"/>
        <w:textAlignment w:val="auto"/>
        <w:rPr>
          <w:rFonts w:eastAsia="仿宋"/>
          <w:b/>
          <w:bCs w:val="0"/>
          <w:sz w:val="32"/>
          <w:szCs w:val="32"/>
        </w:rPr>
      </w:pPr>
      <w:r>
        <w:rPr>
          <w:rFonts w:eastAsia="楷体_GB2312"/>
          <w:b/>
          <w:bCs w:val="0"/>
          <w:sz w:val="32"/>
          <w:szCs w:val="32"/>
        </w:rPr>
        <w:t>2.如何理解“在读的非应届毕业生”不得应聘？</w:t>
      </w:r>
    </w:p>
    <w:p>
      <w:pPr>
        <w:pStyle w:val="13"/>
        <w:keepNext w:val="0"/>
        <w:keepLines w:val="0"/>
        <w:pageBreakBefore w:val="0"/>
        <w:widowControl w:val="0"/>
        <w:kinsoku/>
        <w:wordWrap/>
        <w:overflowPunct/>
        <w:topLinePunct w:val="0"/>
        <w:bidi w:val="0"/>
        <w:spacing w:line="540" w:lineRule="exact"/>
        <w:ind w:firstLine="624"/>
        <w:textAlignment w:val="auto"/>
        <w:rPr>
          <w:rFonts w:ascii="Times New Roman" w:eastAsia="仿宋_GB2312"/>
          <w:b/>
          <w:bCs w:val="0"/>
          <w:sz w:val="32"/>
          <w:szCs w:val="32"/>
        </w:rPr>
      </w:pPr>
      <w:r>
        <w:rPr>
          <w:rFonts w:ascii="Times New Roman" w:eastAsia="仿宋_GB2312"/>
          <w:b/>
          <w:bCs w:val="0"/>
          <w:sz w:val="32"/>
          <w:szCs w:val="32"/>
        </w:rPr>
        <w:t>“在读的非应届毕业生”，是指全脱产在校学习的国内普通高等学历教育学生和国（境）外留学人员，于2022年</w:t>
      </w:r>
      <w:r>
        <w:rPr>
          <w:rFonts w:hint="eastAsia" w:ascii="Times New Roman" w:eastAsia="仿宋_GB2312"/>
          <w:b/>
          <w:bCs w:val="0"/>
          <w:sz w:val="32"/>
          <w:szCs w:val="32"/>
          <w:lang w:val="en-US" w:eastAsia="zh-CN"/>
        </w:rPr>
        <w:t>12</w:t>
      </w:r>
      <w:r>
        <w:rPr>
          <w:rFonts w:ascii="Times New Roman" w:eastAsia="仿宋_GB2312"/>
          <w:b/>
          <w:bCs w:val="0"/>
          <w:sz w:val="32"/>
          <w:szCs w:val="32"/>
        </w:rPr>
        <w:t>月31日前无法完成学业并取得学历（学位）证书的，不得报考。</w:t>
      </w:r>
    </w:p>
    <w:p>
      <w:pPr>
        <w:keepNext w:val="0"/>
        <w:keepLines w:val="0"/>
        <w:pageBreakBefore w:val="0"/>
        <w:widowControl w:val="0"/>
        <w:kinsoku/>
        <w:wordWrap/>
        <w:overflowPunct/>
        <w:topLinePunct w:val="0"/>
        <w:bidi w:val="0"/>
        <w:spacing w:line="540" w:lineRule="exact"/>
        <w:ind w:firstLine="643" w:firstLineChars="200"/>
        <w:textAlignment w:val="auto"/>
        <w:rPr>
          <w:rFonts w:eastAsia="楷体_GB2312"/>
          <w:b/>
          <w:bCs w:val="0"/>
          <w:sz w:val="32"/>
          <w:szCs w:val="32"/>
        </w:rPr>
      </w:pPr>
      <w:r>
        <w:rPr>
          <w:rFonts w:hint="eastAsia" w:eastAsia="楷体_GB2312"/>
          <w:b/>
          <w:bCs w:val="0"/>
          <w:sz w:val="32"/>
          <w:szCs w:val="32"/>
        </w:rPr>
        <w:t>3.</w:t>
      </w:r>
      <w:r>
        <w:rPr>
          <w:rFonts w:eastAsia="楷体_GB2312"/>
          <w:b/>
          <w:bCs w:val="0"/>
          <w:sz w:val="32"/>
          <w:szCs w:val="32"/>
        </w:rPr>
        <w:t>学历学位高于岗位要求的人员能否应聘？具有多个学历层次的考生以其低层次学历应聘的，其应聘条件如何审核？</w:t>
      </w:r>
    </w:p>
    <w:p>
      <w:pPr>
        <w:pStyle w:val="13"/>
        <w:keepNext w:val="0"/>
        <w:keepLines w:val="0"/>
        <w:pageBreakBefore w:val="0"/>
        <w:widowControl w:val="0"/>
        <w:kinsoku/>
        <w:wordWrap/>
        <w:overflowPunct/>
        <w:topLinePunct w:val="0"/>
        <w:bidi w:val="0"/>
        <w:spacing w:line="540" w:lineRule="exact"/>
        <w:ind w:firstLine="624"/>
        <w:textAlignment w:val="auto"/>
        <w:rPr>
          <w:rFonts w:ascii="Times New Roman" w:eastAsia="仿宋_GB2312"/>
          <w:b/>
          <w:bCs w:val="0"/>
          <w:sz w:val="32"/>
          <w:szCs w:val="32"/>
        </w:rPr>
      </w:pPr>
      <w:r>
        <w:rPr>
          <w:rFonts w:ascii="Times New Roman" w:eastAsia="仿宋_GB2312"/>
          <w:b/>
          <w:bCs w:val="0"/>
          <w:sz w:val="32"/>
          <w:szCs w:val="32"/>
        </w:rPr>
        <w:t>学历学位高于岗位要求，专业及其他条件符合岗位要求的可以应聘。具有多个学历层次的考生以其低层次学历应聘的，其学历性质、专业等应聘条件，均按其低层次学历的要求进行审核。</w:t>
      </w:r>
    </w:p>
    <w:p>
      <w:pPr>
        <w:keepNext w:val="0"/>
        <w:keepLines w:val="0"/>
        <w:pageBreakBefore w:val="0"/>
        <w:widowControl w:val="0"/>
        <w:kinsoku/>
        <w:wordWrap/>
        <w:overflowPunct/>
        <w:topLinePunct w:val="0"/>
        <w:bidi w:val="0"/>
        <w:spacing w:line="540" w:lineRule="exact"/>
        <w:ind w:firstLine="643" w:firstLineChars="200"/>
        <w:textAlignment w:val="auto"/>
        <w:rPr>
          <w:rFonts w:eastAsia="仿宋"/>
          <w:b/>
          <w:bCs w:val="0"/>
          <w:sz w:val="32"/>
          <w:szCs w:val="32"/>
        </w:rPr>
      </w:pPr>
      <w:r>
        <w:rPr>
          <w:rFonts w:hint="eastAsia" w:eastAsia="楷体_GB2312"/>
          <w:b/>
          <w:bCs w:val="0"/>
          <w:sz w:val="32"/>
          <w:szCs w:val="32"/>
        </w:rPr>
        <w:t>4</w:t>
      </w:r>
      <w:r>
        <w:rPr>
          <w:rFonts w:eastAsia="楷体_GB2312"/>
          <w:b/>
          <w:bCs w:val="0"/>
          <w:sz w:val="32"/>
          <w:szCs w:val="32"/>
        </w:rPr>
        <w:t>.留学回国人员可以应聘哪些岗位，需提供哪些材料？</w:t>
      </w:r>
    </w:p>
    <w:p>
      <w:pPr>
        <w:keepNext w:val="0"/>
        <w:keepLines w:val="0"/>
        <w:pageBreakBefore w:val="0"/>
        <w:widowControl w:val="0"/>
        <w:kinsoku/>
        <w:wordWrap/>
        <w:overflowPunct/>
        <w:topLinePunct w:val="0"/>
        <w:bidi w:val="0"/>
        <w:spacing w:line="540" w:lineRule="exact"/>
        <w:textAlignment w:val="auto"/>
        <w:rPr>
          <w:rFonts w:eastAsia="楷体_GB2312"/>
          <w:b/>
          <w:bCs w:val="0"/>
          <w:sz w:val="32"/>
          <w:szCs w:val="32"/>
        </w:rPr>
      </w:pPr>
      <w:r>
        <w:rPr>
          <w:rFonts w:eastAsia="仿宋"/>
          <w:b/>
          <w:bCs w:val="0"/>
          <w:sz w:val="32"/>
          <w:szCs w:val="32"/>
        </w:rPr>
        <w:t>　　留学回国人员可以根据自身情况应聘符合条件的岗位。</w:t>
      </w:r>
    </w:p>
    <w:p>
      <w:pPr>
        <w:pStyle w:val="13"/>
        <w:keepNext w:val="0"/>
        <w:keepLines w:val="0"/>
        <w:pageBreakBefore w:val="0"/>
        <w:widowControl w:val="0"/>
        <w:kinsoku/>
        <w:wordWrap/>
        <w:overflowPunct/>
        <w:topLinePunct w:val="0"/>
        <w:bidi w:val="0"/>
        <w:spacing w:line="540" w:lineRule="exact"/>
        <w:ind w:firstLine="624"/>
        <w:textAlignment w:val="auto"/>
        <w:rPr>
          <w:rFonts w:ascii="Times New Roman" w:eastAsia="仿宋_GB2312"/>
          <w:b/>
          <w:bCs w:val="0"/>
          <w:sz w:val="32"/>
          <w:szCs w:val="32"/>
        </w:rPr>
      </w:pPr>
      <w:r>
        <w:rPr>
          <w:rFonts w:ascii="Times New Roman" w:eastAsia="仿宋_GB2312"/>
          <w:b/>
          <w:bCs w:val="0"/>
          <w:sz w:val="32"/>
          <w:szCs w:val="32"/>
        </w:rPr>
        <w:t>留学回国人员应聘的，除需提供《简章》中规定的相关材料外，还要提供国家教育部门的学历学位认证</w:t>
      </w:r>
      <w:r>
        <w:rPr>
          <w:rFonts w:hint="eastAsia" w:ascii="Times New Roman" w:eastAsia="仿宋_GB2312"/>
          <w:b/>
          <w:bCs w:val="0"/>
          <w:sz w:val="32"/>
          <w:szCs w:val="32"/>
        </w:rPr>
        <w:t>材料</w:t>
      </w:r>
      <w:r>
        <w:rPr>
          <w:rFonts w:ascii="Times New Roman" w:eastAsia="仿宋_GB2312"/>
          <w:b/>
          <w:bCs w:val="0"/>
          <w:sz w:val="32"/>
          <w:szCs w:val="32"/>
        </w:rPr>
        <w:t>。应聘人员可登录教育部留学服务中心网站（http://www.cscse.edu.cn）查询认证的有关要求和程序。</w:t>
      </w:r>
    </w:p>
    <w:p>
      <w:pPr>
        <w:keepNext w:val="0"/>
        <w:keepLines w:val="0"/>
        <w:pageBreakBefore w:val="0"/>
        <w:widowControl w:val="0"/>
        <w:kinsoku/>
        <w:wordWrap/>
        <w:overflowPunct/>
        <w:topLinePunct w:val="0"/>
        <w:bidi w:val="0"/>
        <w:snapToGrid w:val="0"/>
        <w:spacing w:line="540" w:lineRule="exact"/>
        <w:ind w:firstLine="630" w:firstLineChars="196"/>
        <w:textAlignment w:val="auto"/>
        <w:rPr>
          <w:rFonts w:eastAsia="楷体_GB2312"/>
          <w:b/>
          <w:bCs w:val="0"/>
          <w:sz w:val="32"/>
          <w:szCs w:val="32"/>
        </w:rPr>
      </w:pPr>
      <w:r>
        <w:rPr>
          <w:rFonts w:hint="eastAsia" w:eastAsia="楷体_GB2312"/>
          <w:b/>
          <w:bCs w:val="0"/>
          <w:sz w:val="32"/>
          <w:szCs w:val="32"/>
        </w:rPr>
        <w:t>5</w:t>
      </w:r>
      <w:r>
        <w:rPr>
          <w:rFonts w:eastAsia="楷体_GB2312"/>
          <w:b/>
          <w:bCs w:val="0"/>
          <w:sz w:val="32"/>
          <w:szCs w:val="32"/>
        </w:rPr>
        <w:t>.对学历学位及相关证书取得时间有什么要求？</w:t>
      </w:r>
    </w:p>
    <w:p>
      <w:pPr>
        <w:keepNext w:val="0"/>
        <w:keepLines w:val="0"/>
        <w:pageBreakBefore w:val="0"/>
        <w:widowControl w:val="0"/>
        <w:kinsoku/>
        <w:wordWrap/>
        <w:overflowPunct/>
        <w:topLinePunct w:val="0"/>
        <w:bidi w:val="0"/>
        <w:spacing w:line="540" w:lineRule="exact"/>
        <w:ind w:firstLine="643" w:firstLineChars="200"/>
        <w:textAlignment w:val="auto"/>
        <w:rPr>
          <w:rFonts w:hint="eastAsia" w:eastAsia="仿宋_GB2312"/>
          <w:b/>
          <w:bCs w:val="0"/>
          <w:sz w:val="32"/>
          <w:szCs w:val="32"/>
        </w:rPr>
      </w:pPr>
      <w:r>
        <w:rPr>
          <w:rFonts w:hint="eastAsia" w:eastAsia="仿宋_GB2312"/>
          <w:b/>
          <w:bCs w:val="0"/>
          <w:sz w:val="32"/>
          <w:szCs w:val="32"/>
        </w:rPr>
        <w:t>招聘岗位要求的所有资格、资质及证书，应聘人员须在2022年8月15日前取得。对于因受疫情影响，2022年全日制普通高校应届毕业生</w:t>
      </w:r>
      <w:r>
        <w:rPr>
          <w:rFonts w:hint="eastAsia" w:eastAsia="仿宋_GB2312"/>
          <w:b/>
          <w:bCs w:val="0"/>
          <w:sz w:val="32"/>
          <w:szCs w:val="32"/>
          <w:lang w:eastAsia="zh-CN"/>
        </w:rPr>
        <w:t>和留学回国人员</w:t>
      </w:r>
      <w:r>
        <w:rPr>
          <w:rFonts w:hint="eastAsia" w:eastAsia="仿宋_GB2312"/>
          <w:b/>
          <w:bCs w:val="0"/>
          <w:sz w:val="32"/>
          <w:szCs w:val="32"/>
        </w:rPr>
        <w:t>不能如期取得有关证书资料的，可采取“承诺＋容缺”方式，允许先行参加考试，学历证书、相应学位证书应于2022年12月31日前取得。在所需证书、认证材料取得前暂缓聘用。</w:t>
      </w:r>
    </w:p>
    <w:p>
      <w:pPr>
        <w:keepNext w:val="0"/>
        <w:keepLines w:val="0"/>
        <w:pageBreakBefore w:val="0"/>
        <w:widowControl w:val="0"/>
        <w:kinsoku/>
        <w:wordWrap/>
        <w:overflowPunct/>
        <w:topLinePunct w:val="0"/>
        <w:bidi w:val="0"/>
        <w:spacing w:line="540" w:lineRule="exact"/>
        <w:textAlignment w:val="auto"/>
        <w:rPr>
          <w:rFonts w:eastAsia="仿宋"/>
          <w:b/>
          <w:bCs w:val="0"/>
          <w:strike/>
          <w:sz w:val="32"/>
          <w:szCs w:val="32"/>
        </w:rPr>
      </w:pPr>
      <w:r>
        <w:rPr>
          <w:rFonts w:eastAsia="仿宋"/>
          <w:b/>
          <w:bCs w:val="0"/>
          <w:sz w:val="32"/>
          <w:szCs w:val="32"/>
        </w:rPr>
        <w:t>　</w:t>
      </w:r>
      <w:r>
        <w:rPr>
          <w:rFonts w:eastAsia="楷体_GB2312"/>
          <w:b/>
          <w:bCs w:val="0"/>
          <w:sz w:val="32"/>
          <w:szCs w:val="32"/>
        </w:rPr>
        <w:t>　</w:t>
      </w:r>
      <w:r>
        <w:rPr>
          <w:rFonts w:hint="eastAsia" w:eastAsia="楷体_GB2312"/>
          <w:b/>
          <w:bCs w:val="0"/>
          <w:sz w:val="32"/>
          <w:szCs w:val="32"/>
          <w:lang w:val="en-US" w:eastAsia="zh-CN"/>
        </w:rPr>
        <w:t>6</w:t>
      </w:r>
      <w:r>
        <w:rPr>
          <w:rFonts w:hint="eastAsia" w:eastAsia="楷体_GB2312"/>
          <w:b/>
          <w:bCs w:val="0"/>
          <w:sz w:val="32"/>
          <w:szCs w:val="32"/>
        </w:rPr>
        <w:t>.</w:t>
      </w:r>
      <w:r>
        <w:rPr>
          <w:rFonts w:eastAsia="楷体_GB2312"/>
          <w:b/>
          <w:bCs w:val="0"/>
          <w:sz w:val="32"/>
          <w:szCs w:val="32"/>
        </w:rPr>
        <w:t>岗位汇总表中所要求的专业如何理解？</w:t>
      </w:r>
    </w:p>
    <w:p>
      <w:pPr>
        <w:keepNext w:val="0"/>
        <w:keepLines w:val="0"/>
        <w:pageBreakBefore w:val="0"/>
        <w:widowControl w:val="0"/>
        <w:kinsoku/>
        <w:wordWrap/>
        <w:overflowPunct/>
        <w:topLinePunct w:val="0"/>
        <w:bidi w:val="0"/>
        <w:spacing w:line="540" w:lineRule="exact"/>
        <w:ind w:firstLine="640"/>
        <w:textAlignment w:val="auto"/>
        <w:rPr>
          <w:rFonts w:eastAsia="仿宋"/>
          <w:b/>
          <w:bCs w:val="0"/>
          <w:sz w:val="32"/>
          <w:szCs w:val="32"/>
        </w:rPr>
      </w:pPr>
      <w:r>
        <w:rPr>
          <w:rFonts w:eastAsia="仿宋"/>
          <w:b/>
          <w:bCs w:val="0"/>
          <w:sz w:val="32"/>
          <w:szCs w:val="32"/>
        </w:rPr>
        <w:t>岗位汇总表中的专业</w:t>
      </w:r>
      <w:r>
        <w:rPr>
          <w:rFonts w:hint="eastAsia" w:eastAsia="仿宋"/>
          <w:b/>
          <w:bCs w:val="0"/>
          <w:sz w:val="32"/>
          <w:szCs w:val="32"/>
        </w:rPr>
        <w:t>要求</w:t>
      </w:r>
      <w:r>
        <w:rPr>
          <w:rFonts w:eastAsia="仿宋"/>
          <w:b/>
          <w:bCs w:val="0"/>
          <w:sz w:val="32"/>
          <w:szCs w:val="32"/>
        </w:rPr>
        <w:t>，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keepNext w:val="0"/>
        <w:keepLines w:val="0"/>
        <w:pageBreakBefore w:val="0"/>
        <w:widowControl w:val="0"/>
        <w:kinsoku/>
        <w:wordWrap/>
        <w:overflowPunct/>
        <w:topLinePunct w:val="0"/>
        <w:bidi w:val="0"/>
        <w:spacing w:line="540" w:lineRule="exact"/>
        <w:ind w:firstLine="643" w:firstLineChars="200"/>
        <w:textAlignment w:val="auto"/>
        <w:rPr>
          <w:rFonts w:eastAsia="仿宋"/>
          <w:b/>
          <w:bCs w:val="0"/>
          <w:strike/>
          <w:sz w:val="32"/>
          <w:szCs w:val="32"/>
        </w:rPr>
      </w:pPr>
      <w:r>
        <w:rPr>
          <w:rFonts w:hint="eastAsia" w:eastAsia="仿宋_GB2312"/>
          <w:b/>
          <w:bCs w:val="0"/>
          <w:sz w:val="32"/>
          <w:szCs w:val="32"/>
        </w:rPr>
        <w:t>招聘岗位</w:t>
      </w:r>
      <w:r>
        <w:rPr>
          <w:rStyle w:val="11"/>
          <w:rFonts w:hint="eastAsia" w:eastAsia="仿宋_GB2312"/>
          <w:b/>
          <w:bCs w:val="0"/>
          <w:sz w:val="32"/>
          <w:szCs w:val="32"/>
        </w:rPr>
        <w:t>在大学本科、研究生2个教育层次分别明确了对报考者的专业要求，一般报考者符合一个教育层次的专业要求，即可报考该</w:t>
      </w:r>
      <w:r>
        <w:rPr>
          <w:rFonts w:hint="eastAsia" w:eastAsia="仿宋_GB2312"/>
          <w:b/>
          <w:bCs w:val="0"/>
          <w:sz w:val="32"/>
          <w:szCs w:val="32"/>
        </w:rPr>
        <w:t>岗位</w:t>
      </w:r>
      <w:r>
        <w:rPr>
          <w:rStyle w:val="11"/>
          <w:rFonts w:hint="eastAsia" w:eastAsia="仿宋_GB2312"/>
          <w:b/>
          <w:bCs w:val="0"/>
          <w:sz w:val="32"/>
          <w:szCs w:val="32"/>
        </w:rPr>
        <w:t>。</w:t>
      </w:r>
      <w:r>
        <w:rPr>
          <w:rFonts w:hint="eastAsia" w:eastAsia="仿宋_GB2312"/>
          <w:b/>
          <w:bCs w:val="0"/>
          <w:sz w:val="32"/>
          <w:szCs w:val="32"/>
        </w:rPr>
        <w:t>招聘岗位</w:t>
      </w:r>
      <w:r>
        <w:rPr>
          <w:rStyle w:val="11"/>
          <w:rFonts w:hint="eastAsia" w:eastAsia="仿宋_GB2312"/>
          <w:b/>
          <w:bCs w:val="0"/>
          <w:sz w:val="32"/>
          <w:szCs w:val="32"/>
        </w:rPr>
        <w:t>另有规定的，须从其规定。</w:t>
      </w:r>
      <w:r>
        <w:rPr>
          <w:rFonts w:hint="eastAsia" w:eastAsia="仿宋_GB2312"/>
          <w:b/>
          <w:bCs w:val="0"/>
          <w:sz w:val="32"/>
          <w:szCs w:val="32"/>
        </w:rPr>
        <w:t>其中，岗位专业要求为“不限”的，即报考者在该教育层次的任何专业均符合要求；专业要求为学科大类、门类的，即该大类、门类所包含的专业均符合要求；专业要求为类、一级学科的，即该类、一级学科所包含的专业或方向均符合要求。其中，2022年国内普通高等学历教育的应届毕业生和同期毕业的留学回国人员</w:t>
      </w:r>
      <w:r>
        <w:rPr>
          <w:rFonts w:eastAsia="仿宋"/>
          <w:b/>
          <w:bCs w:val="0"/>
          <w:sz w:val="32"/>
          <w:szCs w:val="32"/>
        </w:rPr>
        <w:t>，可依据于202</w:t>
      </w:r>
      <w:r>
        <w:rPr>
          <w:rFonts w:hint="eastAsia" w:eastAsia="仿宋"/>
          <w:b/>
          <w:bCs w:val="0"/>
          <w:sz w:val="32"/>
          <w:szCs w:val="32"/>
        </w:rPr>
        <w:t>2</w:t>
      </w:r>
      <w:r>
        <w:rPr>
          <w:rFonts w:eastAsia="仿宋"/>
          <w:b/>
          <w:bCs w:val="0"/>
          <w:sz w:val="32"/>
          <w:szCs w:val="32"/>
        </w:rPr>
        <w:t>年</w:t>
      </w:r>
      <w:r>
        <w:rPr>
          <w:rFonts w:hint="eastAsia" w:eastAsia="仿宋"/>
          <w:b/>
          <w:bCs w:val="0"/>
          <w:sz w:val="32"/>
          <w:szCs w:val="32"/>
          <w:lang w:val="en-US" w:eastAsia="zh-CN"/>
        </w:rPr>
        <w:t>12</w:t>
      </w:r>
      <w:r>
        <w:rPr>
          <w:rFonts w:eastAsia="仿宋"/>
          <w:b/>
          <w:bCs w:val="0"/>
          <w:sz w:val="32"/>
          <w:szCs w:val="32"/>
        </w:rPr>
        <w:t>月31日前取得的普通高等学历教育和国（境）外留学学历（学位）及相应专业应聘。</w:t>
      </w:r>
    </w:p>
    <w:p>
      <w:pPr>
        <w:keepNext w:val="0"/>
        <w:keepLines w:val="0"/>
        <w:pageBreakBefore w:val="0"/>
        <w:widowControl w:val="0"/>
        <w:kinsoku/>
        <w:wordWrap/>
        <w:overflowPunct/>
        <w:topLinePunct w:val="0"/>
        <w:bidi w:val="0"/>
        <w:spacing w:line="540" w:lineRule="exact"/>
        <w:ind w:firstLine="640"/>
        <w:textAlignment w:val="auto"/>
        <w:rPr>
          <w:rFonts w:eastAsia="仿宋"/>
          <w:b/>
          <w:bCs w:val="0"/>
          <w:sz w:val="32"/>
          <w:szCs w:val="32"/>
        </w:rPr>
      </w:pPr>
      <w:r>
        <w:rPr>
          <w:rFonts w:eastAsia="仿宋"/>
          <w:b/>
          <w:bCs w:val="0"/>
          <w:sz w:val="32"/>
          <w:szCs w:val="32"/>
        </w:rPr>
        <w:t>应聘人员在报名时应如实填写毕业证或学历证书上的专业名称。特别提醒：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pPr>
        <w:keepNext w:val="0"/>
        <w:keepLines w:val="0"/>
        <w:pageBreakBefore w:val="0"/>
        <w:widowControl w:val="0"/>
        <w:kinsoku/>
        <w:wordWrap/>
        <w:overflowPunct/>
        <w:topLinePunct w:val="0"/>
        <w:bidi w:val="0"/>
        <w:spacing w:line="540" w:lineRule="exact"/>
        <w:ind w:firstLine="640"/>
        <w:textAlignment w:val="auto"/>
        <w:rPr>
          <w:rFonts w:eastAsia="仿宋"/>
          <w:b/>
          <w:bCs w:val="0"/>
          <w:sz w:val="32"/>
          <w:szCs w:val="32"/>
        </w:rPr>
      </w:pPr>
      <w:r>
        <w:rPr>
          <w:rFonts w:eastAsia="仿宋"/>
          <w:b/>
          <w:bCs w:val="0"/>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bidi w:val="0"/>
        <w:spacing w:line="540" w:lineRule="exact"/>
        <w:ind w:firstLine="643" w:firstLineChars="200"/>
        <w:textAlignment w:val="auto"/>
        <w:rPr>
          <w:rFonts w:eastAsia="楷体_GB2312"/>
          <w:b/>
          <w:bCs w:val="0"/>
          <w:sz w:val="32"/>
          <w:szCs w:val="32"/>
        </w:rPr>
      </w:pPr>
      <w:r>
        <w:rPr>
          <w:rFonts w:hint="eastAsia" w:eastAsia="楷体_GB2312"/>
          <w:b/>
          <w:bCs w:val="0"/>
          <w:sz w:val="32"/>
          <w:szCs w:val="32"/>
          <w:lang w:val="en-US" w:eastAsia="zh-CN"/>
        </w:rPr>
        <w:t>7</w:t>
      </w:r>
      <w:r>
        <w:rPr>
          <w:rFonts w:eastAsia="楷体_GB2312"/>
          <w:b/>
          <w:bCs w:val="0"/>
          <w:sz w:val="32"/>
          <w:szCs w:val="32"/>
        </w:rPr>
        <w:t>. 本次招聘中的有效身份证件指的是什么？</w:t>
      </w:r>
    </w:p>
    <w:p>
      <w:pPr>
        <w:keepNext w:val="0"/>
        <w:keepLines w:val="0"/>
        <w:pageBreakBefore w:val="0"/>
        <w:widowControl w:val="0"/>
        <w:kinsoku/>
        <w:wordWrap/>
        <w:overflowPunct/>
        <w:topLinePunct w:val="0"/>
        <w:bidi w:val="0"/>
        <w:spacing w:line="540" w:lineRule="exact"/>
        <w:ind w:firstLine="665"/>
        <w:textAlignment w:val="auto"/>
        <w:rPr>
          <w:rFonts w:eastAsia="仿宋"/>
          <w:b/>
          <w:bCs w:val="0"/>
          <w:sz w:val="32"/>
          <w:szCs w:val="32"/>
        </w:rPr>
      </w:pPr>
      <w:r>
        <w:rPr>
          <w:rFonts w:eastAsia="仿宋"/>
          <w:b/>
          <w:bCs w:val="0"/>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bidi w:val="0"/>
        <w:snapToGrid w:val="0"/>
        <w:spacing w:line="540" w:lineRule="exact"/>
        <w:ind w:firstLine="630" w:firstLineChars="196"/>
        <w:textAlignment w:val="auto"/>
        <w:rPr>
          <w:rFonts w:eastAsia="楷体_GB2312"/>
          <w:b/>
          <w:bCs w:val="0"/>
          <w:sz w:val="32"/>
          <w:szCs w:val="32"/>
        </w:rPr>
      </w:pPr>
      <w:r>
        <w:rPr>
          <w:rFonts w:hint="eastAsia" w:eastAsia="楷体_GB2312"/>
          <w:b/>
          <w:bCs w:val="0"/>
          <w:sz w:val="32"/>
          <w:szCs w:val="32"/>
          <w:lang w:val="en-US" w:eastAsia="zh-CN"/>
        </w:rPr>
        <w:t>8</w:t>
      </w:r>
      <w:r>
        <w:rPr>
          <w:rFonts w:eastAsia="楷体_GB2312"/>
          <w:b/>
          <w:bCs w:val="0"/>
          <w:sz w:val="32"/>
          <w:szCs w:val="32"/>
        </w:rPr>
        <w:t>.网上填写报名信息时应注意什么？</w:t>
      </w:r>
    </w:p>
    <w:p>
      <w:pPr>
        <w:keepNext w:val="0"/>
        <w:keepLines w:val="0"/>
        <w:pageBreakBefore w:val="0"/>
        <w:widowControl w:val="0"/>
        <w:kinsoku/>
        <w:wordWrap/>
        <w:overflowPunct/>
        <w:topLinePunct w:val="0"/>
        <w:bidi w:val="0"/>
        <w:spacing w:line="540" w:lineRule="exact"/>
        <w:ind w:firstLine="643" w:firstLineChars="200"/>
        <w:textAlignment w:val="auto"/>
        <w:rPr>
          <w:rFonts w:eastAsia="仿宋_GB2312"/>
          <w:b/>
          <w:bCs w:val="0"/>
          <w:sz w:val="32"/>
          <w:szCs w:val="32"/>
        </w:rPr>
      </w:pPr>
      <w:r>
        <w:rPr>
          <w:rFonts w:eastAsia="仿宋_GB2312"/>
          <w:b/>
          <w:bCs w:val="0"/>
          <w:sz w:val="32"/>
          <w:szCs w:val="32"/>
        </w:rPr>
        <w:t>报名时，</w:t>
      </w:r>
      <w:r>
        <w:rPr>
          <w:rFonts w:hint="eastAsia" w:eastAsia="仿宋_GB2312"/>
          <w:b/>
          <w:bCs w:val="0"/>
          <w:sz w:val="32"/>
          <w:szCs w:val="32"/>
        </w:rPr>
        <w:t>应聘人员</w:t>
      </w:r>
      <w:r>
        <w:rPr>
          <w:rFonts w:eastAsia="仿宋_GB2312"/>
          <w:b/>
          <w:bCs w:val="0"/>
          <w:sz w:val="32"/>
          <w:szCs w:val="32"/>
        </w:rPr>
        <w:t>要认真阅读网上报名系统有关要求和诚信承诺书，提交的报名申请材料必须真实、准确、完整，能够体现报考岗位的要求。因提交报名申请材料不准确、不完整、不符合要求，影响网上报名的，由</w:t>
      </w:r>
      <w:r>
        <w:rPr>
          <w:rFonts w:hint="eastAsia" w:eastAsia="仿宋_GB2312"/>
          <w:b/>
          <w:bCs w:val="0"/>
          <w:sz w:val="32"/>
          <w:szCs w:val="32"/>
        </w:rPr>
        <w:t>应聘人员</w:t>
      </w:r>
      <w:r>
        <w:rPr>
          <w:rFonts w:eastAsia="仿宋_GB2312"/>
          <w:b/>
          <w:bCs w:val="0"/>
          <w:sz w:val="32"/>
          <w:szCs w:val="32"/>
        </w:rPr>
        <w:t>本人承担相应后果。</w:t>
      </w:r>
      <w:r>
        <w:rPr>
          <w:rFonts w:hint="eastAsia" w:eastAsia="仿宋_GB2312"/>
          <w:b/>
          <w:bCs w:val="0"/>
          <w:sz w:val="32"/>
          <w:szCs w:val="32"/>
        </w:rPr>
        <w:t>应聘人员</w:t>
      </w:r>
      <w:r>
        <w:rPr>
          <w:rFonts w:eastAsia="仿宋_GB2312"/>
          <w:b/>
          <w:bCs w:val="0"/>
          <w:sz w:val="32"/>
          <w:szCs w:val="32"/>
        </w:rPr>
        <w:t>的申请材料、信息不实或者不符合报名条件的，一经查实，即取消报考资格。对伪造、变造有关证件、材料、信息，骗取考试资格的，按照有关规定处理。</w:t>
      </w:r>
    </w:p>
    <w:p>
      <w:pPr>
        <w:keepNext w:val="0"/>
        <w:keepLines w:val="0"/>
        <w:pageBreakBefore w:val="0"/>
        <w:widowControl w:val="0"/>
        <w:kinsoku/>
        <w:wordWrap/>
        <w:overflowPunct/>
        <w:topLinePunct w:val="0"/>
        <w:bidi w:val="0"/>
        <w:spacing w:line="540" w:lineRule="exact"/>
        <w:ind w:firstLine="643" w:firstLineChars="200"/>
        <w:textAlignment w:val="auto"/>
        <w:rPr>
          <w:rFonts w:hint="eastAsia" w:eastAsia="仿宋_GB2312"/>
          <w:b/>
          <w:bCs w:val="0"/>
          <w:sz w:val="32"/>
          <w:szCs w:val="32"/>
        </w:rPr>
      </w:pPr>
      <w:r>
        <w:rPr>
          <w:rFonts w:eastAsia="仿宋_GB2312"/>
          <w:b/>
          <w:bCs w:val="0"/>
          <w:sz w:val="32"/>
          <w:szCs w:val="32"/>
        </w:rPr>
        <w:t>网上报名系统的表项中未能涵盖报考岗位所要求资格条件的，务必在“备注栏”中如实填写。家庭成员及其主要社会关系，必须填写姓名、工作单位及职务。学习和工作经历，必须从高中阶段开始填写</w:t>
      </w:r>
      <w:r>
        <w:rPr>
          <w:rFonts w:hint="eastAsia" w:eastAsia="仿宋_GB2312"/>
          <w:b/>
          <w:bCs w:val="0"/>
          <w:sz w:val="32"/>
          <w:szCs w:val="32"/>
        </w:rPr>
        <w:t>。</w:t>
      </w:r>
    </w:p>
    <w:p>
      <w:pPr>
        <w:keepNext w:val="0"/>
        <w:keepLines w:val="0"/>
        <w:pageBreakBefore w:val="0"/>
        <w:widowControl w:val="0"/>
        <w:kinsoku/>
        <w:wordWrap/>
        <w:overflowPunct/>
        <w:topLinePunct w:val="0"/>
        <w:bidi w:val="0"/>
        <w:spacing w:line="540" w:lineRule="exact"/>
        <w:textAlignment w:val="auto"/>
        <w:rPr>
          <w:rFonts w:eastAsia="仿宋_GB2312"/>
          <w:b/>
          <w:bCs w:val="0"/>
          <w:sz w:val="32"/>
          <w:szCs w:val="32"/>
        </w:rPr>
      </w:pPr>
      <w:r>
        <w:rPr>
          <w:rFonts w:hint="eastAsia" w:eastAsia="仿宋_GB2312"/>
          <w:b/>
          <w:bCs w:val="0"/>
          <w:sz w:val="32"/>
          <w:szCs w:val="32"/>
        </w:rPr>
        <w:t>　　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pPr>
        <w:pStyle w:val="13"/>
        <w:keepNext w:val="0"/>
        <w:keepLines w:val="0"/>
        <w:pageBreakBefore w:val="0"/>
        <w:widowControl w:val="0"/>
        <w:kinsoku/>
        <w:wordWrap/>
        <w:overflowPunct/>
        <w:topLinePunct w:val="0"/>
        <w:bidi w:val="0"/>
        <w:spacing w:line="540" w:lineRule="exact"/>
        <w:ind w:firstLine="624"/>
        <w:textAlignment w:val="auto"/>
        <w:rPr>
          <w:rFonts w:ascii="Times New Roman" w:eastAsia="楷体_GB2312"/>
          <w:b/>
          <w:bCs w:val="0"/>
          <w:sz w:val="32"/>
          <w:szCs w:val="32"/>
        </w:rPr>
      </w:pPr>
      <w:r>
        <w:rPr>
          <w:rFonts w:hint="eastAsia" w:ascii="Times New Roman" w:eastAsia="楷体_GB2312"/>
          <w:b/>
          <w:bCs w:val="0"/>
          <w:sz w:val="32"/>
          <w:szCs w:val="32"/>
          <w:lang w:val="en-US" w:eastAsia="zh-CN"/>
        </w:rPr>
        <w:t>9</w:t>
      </w:r>
      <w:r>
        <w:rPr>
          <w:rFonts w:ascii="Times New Roman" w:eastAsia="楷体_GB2312"/>
          <w:b/>
          <w:bCs w:val="0"/>
          <w:sz w:val="32"/>
          <w:szCs w:val="32"/>
        </w:rPr>
        <w:t>.应聘人员在网上提供的照片有什么要求？</w:t>
      </w:r>
    </w:p>
    <w:p>
      <w:pPr>
        <w:keepNext w:val="0"/>
        <w:keepLines w:val="0"/>
        <w:pageBreakBefore w:val="0"/>
        <w:widowControl w:val="0"/>
        <w:kinsoku/>
        <w:wordWrap/>
        <w:overflowPunct/>
        <w:topLinePunct w:val="0"/>
        <w:bidi w:val="0"/>
        <w:spacing w:line="540" w:lineRule="exact"/>
        <w:ind w:firstLine="643" w:firstLineChars="200"/>
        <w:textAlignment w:val="auto"/>
        <w:rPr>
          <w:rFonts w:eastAsia="仿宋_GB2312"/>
          <w:b/>
          <w:bCs w:val="0"/>
          <w:sz w:val="32"/>
          <w:szCs w:val="32"/>
        </w:rPr>
      </w:pPr>
      <w:r>
        <w:rPr>
          <w:rFonts w:eastAsia="仿宋_GB2312"/>
          <w:b/>
          <w:bCs w:val="0"/>
          <w:sz w:val="32"/>
          <w:szCs w:val="32"/>
        </w:rPr>
        <w:t>电子照片必须是近期正面免冠证件照，并且与</w:t>
      </w:r>
      <w:r>
        <w:rPr>
          <w:rFonts w:hint="eastAsia" w:eastAsia="仿宋_GB2312"/>
          <w:b/>
          <w:bCs w:val="0"/>
          <w:sz w:val="32"/>
          <w:szCs w:val="32"/>
        </w:rPr>
        <w:t>面试前</w:t>
      </w:r>
      <w:r>
        <w:rPr>
          <w:rFonts w:eastAsia="仿宋_GB2312"/>
          <w:b/>
          <w:bCs w:val="0"/>
          <w:sz w:val="32"/>
          <w:szCs w:val="32"/>
        </w:rPr>
        <w:t>资格审查</w:t>
      </w:r>
      <w:r>
        <w:rPr>
          <w:rFonts w:hint="eastAsia" w:eastAsia="仿宋_GB2312"/>
          <w:b/>
          <w:bCs w:val="0"/>
          <w:sz w:val="32"/>
          <w:szCs w:val="32"/>
        </w:rPr>
        <w:t>时</w:t>
      </w:r>
      <w:r>
        <w:rPr>
          <w:rFonts w:eastAsia="仿宋_GB2312"/>
          <w:b/>
          <w:bCs w:val="0"/>
          <w:sz w:val="32"/>
          <w:szCs w:val="32"/>
        </w:rPr>
        <w:t>所提供的照片</w:t>
      </w:r>
      <w:r>
        <w:rPr>
          <w:rFonts w:hint="eastAsia" w:eastAsia="仿宋_GB2312"/>
          <w:b/>
          <w:bCs w:val="0"/>
          <w:sz w:val="32"/>
          <w:szCs w:val="32"/>
        </w:rPr>
        <w:t>为</w:t>
      </w:r>
      <w:r>
        <w:rPr>
          <w:rFonts w:eastAsia="仿宋_GB2312"/>
          <w:b/>
          <w:bCs w:val="0"/>
          <w:sz w:val="32"/>
          <w:szCs w:val="32"/>
        </w:rPr>
        <w:t>同一底版。</w:t>
      </w:r>
      <w:r>
        <w:rPr>
          <w:rFonts w:hint="eastAsia" w:eastAsia="仿宋_GB2312"/>
          <w:b/>
          <w:bCs w:val="0"/>
          <w:sz w:val="32"/>
          <w:szCs w:val="32"/>
        </w:rPr>
        <w:t>在上</w:t>
      </w:r>
      <w:r>
        <w:rPr>
          <w:rFonts w:eastAsia="仿宋_GB2312"/>
          <w:b/>
          <w:bCs w:val="0"/>
          <w:sz w:val="32"/>
          <w:szCs w:val="32"/>
        </w:rPr>
        <w:t>传照片前</w:t>
      </w:r>
      <w:r>
        <w:rPr>
          <w:rFonts w:hint="eastAsia" w:eastAsia="仿宋_GB2312"/>
          <w:b/>
          <w:bCs w:val="0"/>
          <w:sz w:val="32"/>
          <w:szCs w:val="32"/>
        </w:rPr>
        <w:t>，</w:t>
      </w:r>
      <w:r>
        <w:rPr>
          <w:rFonts w:eastAsia="仿宋_GB2312"/>
          <w:b/>
          <w:bCs w:val="0"/>
          <w:sz w:val="32"/>
          <w:szCs w:val="32"/>
        </w:rPr>
        <w:t>须先下载报名系统中的“照片审核处理工具”，按照工具使用说明对本人电子照片进行处理、保存，并将处理后的照片上传。</w:t>
      </w:r>
    </w:p>
    <w:p>
      <w:pPr>
        <w:keepNext w:val="0"/>
        <w:keepLines w:val="0"/>
        <w:pageBreakBefore w:val="0"/>
        <w:widowControl w:val="0"/>
        <w:kinsoku/>
        <w:wordWrap/>
        <w:overflowPunct/>
        <w:topLinePunct w:val="0"/>
        <w:bidi w:val="0"/>
        <w:spacing w:line="540" w:lineRule="exact"/>
        <w:ind w:firstLine="643" w:firstLineChars="200"/>
        <w:textAlignment w:val="auto"/>
        <w:rPr>
          <w:rFonts w:eastAsia="楷体_GB2312"/>
          <w:b/>
          <w:bCs w:val="0"/>
          <w:sz w:val="32"/>
          <w:szCs w:val="32"/>
        </w:rPr>
      </w:pPr>
      <w:r>
        <w:rPr>
          <w:rFonts w:hint="eastAsia" w:eastAsia="楷体_GB2312"/>
          <w:b/>
          <w:bCs w:val="0"/>
          <w:sz w:val="32"/>
          <w:szCs w:val="32"/>
        </w:rPr>
        <w:t>1</w:t>
      </w:r>
      <w:r>
        <w:rPr>
          <w:rFonts w:hint="eastAsia" w:eastAsia="楷体_GB2312"/>
          <w:b/>
          <w:bCs w:val="0"/>
          <w:sz w:val="32"/>
          <w:szCs w:val="32"/>
          <w:lang w:val="en-US" w:eastAsia="zh-CN"/>
        </w:rPr>
        <w:t>0</w:t>
      </w:r>
      <w:r>
        <w:rPr>
          <w:rFonts w:eastAsia="楷体_GB2312"/>
          <w:b/>
          <w:bCs w:val="0"/>
          <w:sz w:val="32"/>
          <w:szCs w:val="32"/>
        </w:rPr>
        <w:t>.资格审查工作由谁负责？</w:t>
      </w:r>
    </w:p>
    <w:p>
      <w:pPr>
        <w:keepNext w:val="0"/>
        <w:keepLines w:val="0"/>
        <w:pageBreakBefore w:val="0"/>
        <w:widowControl w:val="0"/>
        <w:kinsoku/>
        <w:wordWrap/>
        <w:overflowPunct/>
        <w:topLinePunct w:val="0"/>
        <w:bidi w:val="0"/>
        <w:spacing w:line="540" w:lineRule="exact"/>
        <w:textAlignment w:val="auto"/>
        <w:rPr>
          <w:rFonts w:eastAsia="仿宋_GB2312"/>
          <w:b/>
          <w:bCs w:val="0"/>
          <w:sz w:val="32"/>
          <w:szCs w:val="32"/>
        </w:rPr>
      </w:pPr>
      <w:r>
        <w:rPr>
          <w:rFonts w:eastAsia="仿宋"/>
          <w:b/>
          <w:bCs w:val="0"/>
          <w:sz w:val="32"/>
          <w:szCs w:val="32"/>
        </w:rPr>
        <w:t>　　资格审查工作由招聘单位或其主管部门负责。</w:t>
      </w:r>
    </w:p>
    <w:p>
      <w:pPr>
        <w:keepNext w:val="0"/>
        <w:keepLines w:val="0"/>
        <w:pageBreakBefore w:val="0"/>
        <w:widowControl w:val="0"/>
        <w:kinsoku/>
        <w:wordWrap/>
        <w:overflowPunct/>
        <w:topLinePunct w:val="0"/>
        <w:bidi w:val="0"/>
        <w:spacing w:line="540" w:lineRule="exact"/>
        <w:textAlignment w:val="auto"/>
        <w:rPr>
          <w:rFonts w:eastAsia="楷体_GB2312"/>
          <w:b/>
          <w:bCs w:val="0"/>
          <w:sz w:val="32"/>
          <w:szCs w:val="32"/>
        </w:rPr>
      </w:pPr>
      <w:r>
        <w:rPr>
          <w:b/>
          <w:bCs w:val="0"/>
          <w:sz w:val="32"/>
          <w:szCs w:val="32"/>
        </w:rPr>
        <w:t>　</w:t>
      </w:r>
      <w:r>
        <w:rPr>
          <w:rFonts w:eastAsia="楷体_GB2312"/>
          <w:b/>
          <w:bCs w:val="0"/>
          <w:sz w:val="32"/>
          <w:szCs w:val="32"/>
        </w:rPr>
        <w:t xml:space="preserve">  </w:t>
      </w:r>
      <w:r>
        <w:rPr>
          <w:rFonts w:hint="eastAsia" w:eastAsia="楷体_GB2312"/>
          <w:b/>
          <w:bCs w:val="0"/>
          <w:sz w:val="32"/>
          <w:szCs w:val="32"/>
        </w:rPr>
        <w:t>1</w:t>
      </w:r>
      <w:r>
        <w:rPr>
          <w:rFonts w:hint="eastAsia" w:eastAsia="楷体_GB2312"/>
          <w:b/>
          <w:bCs w:val="0"/>
          <w:sz w:val="32"/>
          <w:szCs w:val="32"/>
          <w:lang w:val="en-US" w:eastAsia="zh-CN"/>
        </w:rPr>
        <w:t>1</w:t>
      </w:r>
      <w:r>
        <w:rPr>
          <w:rFonts w:eastAsia="楷体_GB2312"/>
          <w:b/>
          <w:bCs w:val="0"/>
          <w:sz w:val="32"/>
          <w:szCs w:val="32"/>
        </w:rPr>
        <w:t>.未通过资格初审的报名信息能否修改？</w:t>
      </w:r>
    </w:p>
    <w:p>
      <w:pPr>
        <w:keepNext w:val="0"/>
        <w:keepLines w:val="0"/>
        <w:pageBreakBefore w:val="0"/>
        <w:widowControl w:val="0"/>
        <w:kinsoku/>
        <w:wordWrap/>
        <w:overflowPunct/>
        <w:topLinePunct w:val="0"/>
        <w:bidi w:val="0"/>
        <w:spacing w:line="540" w:lineRule="exact"/>
        <w:ind w:firstLine="643" w:firstLineChars="200"/>
        <w:textAlignment w:val="auto"/>
        <w:rPr>
          <w:rFonts w:eastAsia="仿宋_GB2312"/>
          <w:b/>
          <w:bCs w:val="0"/>
          <w:sz w:val="32"/>
          <w:szCs w:val="32"/>
        </w:rPr>
      </w:pPr>
      <w:r>
        <w:rPr>
          <w:rFonts w:hint="default" w:ascii="Times New Roman" w:hAnsi="Times New Roman" w:eastAsia="仿宋_GB2312" w:cs="Times New Roman"/>
          <w:b/>
          <w:bCs w:val="0"/>
          <w:sz w:val="32"/>
          <w:szCs w:val="32"/>
        </w:rPr>
        <w:t>2022年</w:t>
      </w:r>
      <w:r>
        <w:rPr>
          <w:rFonts w:hint="default" w:ascii="Times New Roman" w:hAnsi="Times New Roman" w:eastAsia="仿宋_GB2312" w:cs="Times New Roman"/>
          <w:b/>
          <w:bCs w:val="0"/>
          <w:sz w:val="32"/>
          <w:szCs w:val="32"/>
          <w:lang w:val="en-US" w:eastAsia="zh-CN"/>
        </w:rPr>
        <w:t>8</w:t>
      </w:r>
      <w:r>
        <w:rPr>
          <w:rFonts w:hint="default" w:ascii="Times New Roman" w:hAnsi="Times New Roman" w:eastAsia="仿宋_GB2312" w:cs="Times New Roman"/>
          <w:b/>
          <w:bCs w:val="0"/>
          <w:sz w:val="32"/>
          <w:szCs w:val="32"/>
        </w:rPr>
        <w:t>月</w:t>
      </w:r>
      <w:r>
        <w:rPr>
          <w:rFonts w:hint="default" w:ascii="Times New Roman" w:hAnsi="Times New Roman" w:eastAsia="仿宋_GB2312" w:cs="Times New Roman"/>
          <w:b/>
          <w:bCs w:val="0"/>
          <w:sz w:val="32"/>
          <w:szCs w:val="32"/>
          <w:lang w:val="en-US" w:eastAsia="zh-CN"/>
        </w:rPr>
        <w:t>18</w:t>
      </w:r>
      <w:r>
        <w:rPr>
          <w:rFonts w:hint="default" w:ascii="Times New Roman" w:hAnsi="Times New Roman" w:eastAsia="仿宋_GB2312" w:cs="Times New Roman"/>
          <w:b/>
          <w:bCs w:val="0"/>
          <w:sz w:val="32"/>
          <w:szCs w:val="32"/>
        </w:rPr>
        <w:t>日16:00前，单位尚未初审或者初审未通过的，报名人员可以更改、补充报名信息，也可以改报其他岗位。其中，招聘单位要求补充信息的，应当及时完整地补充报名信息。报名时间截止（2022年</w:t>
      </w:r>
      <w:r>
        <w:rPr>
          <w:rFonts w:hint="default" w:ascii="Times New Roman" w:hAnsi="Times New Roman" w:eastAsia="仿宋_GB2312" w:cs="Times New Roman"/>
          <w:b/>
          <w:bCs w:val="0"/>
          <w:sz w:val="32"/>
          <w:szCs w:val="32"/>
          <w:lang w:val="en-US" w:eastAsia="zh-CN"/>
        </w:rPr>
        <w:t>8</w:t>
      </w:r>
      <w:r>
        <w:rPr>
          <w:rFonts w:hint="default" w:ascii="Times New Roman" w:hAnsi="Times New Roman" w:eastAsia="仿宋_GB2312" w:cs="Times New Roman"/>
          <w:b/>
          <w:bCs w:val="0"/>
          <w:sz w:val="32"/>
          <w:szCs w:val="32"/>
        </w:rPr>
        <w:t>月</w:t>
      </w:r>
      <w:r>
        <w:rPr>
          <w:rFonts w:hint="default" w:ascii="Times New Roman" w:hAnsi="Times New Roman" w:eastAsia="仿宋_GB2312" w:cs="Times New Roman"/>
          <w:b/>
          <w:bCs w:val="0"/>
          <w:sz w:val="32"/>
          <w:szCs w:val="32"/>
          <w:lang w:val="en-US" w:eastAsia="zh-CN"/>
        </w:rPr>
        <w:t>18</w:t>
      </w:r>
      <w:r>
        <w:rPr>
          <w:rFonts w:hint="default" w:ascii="Times New Roman" w:hAnsi="Times New Roman" w:eastAsia="仿宋_GB2312" w:cs="Times New Roman"/>
          <w:b/>
          <w:bCs w:val="0"/>
          <w:sz w:val="32"/>
          <w:szCs w:val="32"/>
        </w:rPr>
        <w:t>日16:00</w:t>
      </w:r>
      <w:r>
        <w:rPr>
          <w:rFonts w:hint="eastAsia" w:eastAsia="仿宋_GB2312"/>
          <w:b/>
          <w:bCs w:val="0"/>
          <w:sz w:val="32"/>
          <w:szCs w:val="32"/>
        </w:rPr>
        <w:t>）</w:t>
      </w:r>
      <w:r>
        <w:rPr>
          <w:rFonts w:eastAsia="仿宋_GB2312"/>
          <w:b/>
          <w:bCs w:val="0"/>
          <w:sz w:val="32"/>
          <w:szCs w:val="32"/>
        </w:rPr>
        <w:t>后，</w:t>
      </w:r>
      <w:r>
        <w:rPr>
          <w:rFonts w:hint="eastAsia" w:ascii="仿宋" w:hAnsi="仿宋" w:eastAsia="仿宋" w:cs="仿宋"/>
          <w:b/>
          <w:bCs w:val="0"/>
          <w:sz w:val="32"/>
          <w:szCs w:val="32"/>
        </w:rPr>
        <w:t>尚未报名的，不能再报名</w:t>
      </w:r>
      <w:r>
        <w:rPr>
          <w:rFonts w:hint="eastAsia" w:ascii="仿宋" w:hAnsi="仿宋" w:eastAsia="仿宋" w:cs="仿宋"/>
          <w:b/>
          <w:bCs w:val="0"/>
          <w:sz w:val="32"/>
          <w:szCs w:val="32"/>
          <w:lang w:eastAsia="zh-CN"/>
        </w:rPr>
        <w:t>；</w:t>
      </w:r>
      <w:r>
        <w:rPr>
          <w:rFonts w:hint="default" w:ascii="Times New Roman" w:hAnsi="Times New Roman" w:eastAsia="仿宋" w:cs="Times New Roman"/>
          <w:b/>
          <w:bCs w:val="0"/>
          <w:sz w:val="32"/>
          <w:szCs w:val="32"/>
        </w:rPr>
        <w:t>2022年</w:t>
      </w:r>
      <w:r>
        <w:rPr>
          <w:rFonts w:hint="default" w:ascii="Times New Roman" w:hAnsi="Times New Roman" w:eastAsia="仿宋" w:cs="Times New Roman"/>
          <w:b/>
          <w:bCs w:val="0"/>
          <w:sz w:val="32"/>
          <w:szCs w:val="32"/>
          <w:lang w:val="en-US" w:eastAsia="zh-CN"/>
        </w:rPr>
        <w:t>8</w:t>
      </w:r>
      <w:r>
        <w:rPr>
          <w:rFonts w:hint="default" w:ascii="Times New Roman" w:hAnsi="Times New Roman" w:eastAsia="仿宋" w:cs="Times New Roman"/>
          <w:b/>
          <w:bCs w:val="0"/>
          <w:sz w:val="32"/>
          <w:szCs w:val="32"/>
        </w:rPr>
        <w:t>月</w:t>
      </w:r>
      <w:r>
        <w:rPr>
          <w:rFonts w:hint="default" w:ascii="Times New Roman" w:hAnsi="Times New Roman" w:eastAsia="仿宋" w:cs="Times New Roman"/>
          <w:b/>
          <w:bCs w:val="0"/>
          <w:sz w:val="32"/>
          <w:szCs w:val="32"/>
          <w:lang w:val="en-US" w:eastAsia="zh-CN"/>
        </w:rPr>
        <w:t>19日11:00</w:t>
      </w:r>
      <w:r>
        <w:rPr>
          <w:rFonts w:hint="eastAsia" w:ascii="仿宋" w:hAnsi="仿宋" w:eastAsia="仿宋" w:cs="仿宋"/>
          <w:b/>
          <w:bCs w:val="0"/>
          <w:sz w:val="32"/>
          <w:szCs w:val="32"/>
          <w:lang w:val="en-US" w:eastAsia="zh-CN"/>
        </w:rPr>
        <w:t>后，初审未通过的，不能再</w:t>
      </w:r>
      <w:r>
        <w:rPr>
          <w:rFonts w:hint="eastAsia" w:ascii="仿宋" w:hAnsi="仿宋" w:eastAsia="仿宋" w:cs="仿宋"/>
          <w:b/>
          <w:bCs w:val="0"/>
          <w:sz w:val="32"/>
          <w:szCs w:val="32"/>
        </w:rPr>
        <w:t>改报其他岗位，不能再修改、补充报名信息。</w:t>
      </w:r>
    </w:p>
    <w:p>
      <w:pPr>
        <w:keepNext w:val="0"/>
        <w:keepLines w:val="0"/>
        <w:pageBreakBefore w:val="0"/>
        <w:widowControl w:val="0"/>
        <w:kinsoku/>
        <w:wordWrap/>
        <w:overflowPunct/>
        <w:topLinePunct w:val="0"/>
        <w:bidi w:val="0"/>
        <w:snapToGrid w:val="0"/>
        <w:spacing w:line="540" w:lineRule="exact"/>
        <w:ind w:firstLine="630" w:firstLineChars="196"/>
        <w:textAlignment w:val="auto"/>
        <w:rPr>
          <w:rFonts w:eastAsia="楷体_GB2312"/>
          <w:b/>
          <w:bCs w:val="0"/>
          <w:sz w:val="32"/>
          <w:szCs w:val="32"/>
        </w:rPr>
      </w:pPr>
      <w:r>
        <w:rPr>
          <w:rFonts w:hint="eastAsia" w:eastAsia="楷体_GB2312"/>
          <w:b/>
          <w:bCs w:val="0"/>
          <w:sz w:val="32"/>
          <w:szCs w:val="32"/>
        </w:rPr>
        <w:t>1</w:t>
      </w:r>
      <w:r>
        <w:rPr>
          <w:rFonts w:hint="eastAsia" w:eastAsia="楷体_GB2312"/>
          <w:b/>
          <w:bCs w:val="0"/>
          <w:sz w:val="32"/>
          <w:szCs w:val="32"/>
          <w:lang w:val="en-US" w:eastAsia="zh-CN"/>
        </w:rPr>
        <w:t>2</w:t>
      </w:r>
      <w:r>
        <w:rPr>
          <w:rFonts w:eastAsia="楷体_GB2312"/>
          <w:b/>
          <w:bCs w:val="0"/>
          <w:sz w:val="32"/>
          <w:szCs w:val="32"/>
        </w:rPr>
        <w:t>.对招聘岗位资格条件有疑问如何咨询？</w:t>
      </w:r>
    </w:p>
    <w:p>
      <w:pPr>
        <w:keepNext w:val="0"/>
        <w:keepLines w:val="0"/>
        <w:pageBreakBefore w:val="0"/>
        <w:widowControl w:val="0"/>
        <w:kinsoku/>
        <w:wordWrap/>
        <w:overflowPunct/>
        <w:topLinePunct w:val="0"/>
        <w:bidi w:val="0"/>
        <w:snapToGrid w:val="0"/>
        <w:spacing w:line="540" w:lineRule="exact"/>
        <w:ind w:firstLine="643" w:firstLineChars="200"/>
        <w:textAlignment w:val="auto"/>
        <w:rPr>
          <w:rFonts w:eastAsia="仿宋_GB2312"/>
          <w:b/>
          <w:bCs w:val="0"/>
          <w:sz w:val="32"/>
          <w:szCs w:val="32"/>
        </w:rPr>
      </w:pPr>
      <w:r>
        <w:rPr>
          <w:rFonts w:hint="eastAsia" w:eastAsia="仿宋_GB2312"/>
          <w:b/>
          <w:bCs w:val="0"/>
          <w:sz w:val="32"/>
          <w:szCs w:val="32"/>
        </w:rPr>
        <w:t>报名期间，报考人员</w:t>
      </w:r>
      <w:r>
        <w:rPr>
          <w:rFonts w:eastAsia="仿宋_GB2312"/>
          <w:b/>
          <w:bCs w:val="0"/>
          <w:sz w:val="32"/>
          <w:szCs w:val="32"/>
        </w:rPr>
        <w:t>对招聘岗位资格条件和其他内容有疑问的，请与</w:t>
      </w:r>
      <w:r>
        <w:rPr>
          <w:rFonts w:hint="eastAsia" w:eastAsia="仿宋_GB2312"/>
          <w:b/>
          <w:bCs w:val="0"/>
          <w:sz w:val="32"/>
          <w:szCs w:val="32"/>
        </w:rPr>
        <w:t>招聘</w:t>
      </w:r>
      <w:r>
        <w:rPr>
          <w:rFonts w:eastAsia="仿宋_GB2312"/>
          <w:b/>
          <w:bCs w:val="0"/>
          <w:sz w:val="32"/>
          <w:szCs w:val="32"/>
        </w:rPr>
        <w:t>单位联系（</w:t>
      </w:r>
      <w:r>
        <w:rPr>
          <w:rFonts w:hint="eastAsia" w:eastAsia="仿宋_GB2312"/>
          <w:b/>
          <w:bCs w:val="0"/>
          <w:sz w:val="32"/>
          <w:szCs w:val="32"/>
        </w:rPr>
        <w:t>招聘</w:t>
      </w:r>
      <w:r>
        <w:rPr>
          <w:rFonts w:eastAsia="仿宋_GB2312"/>
          <w:b/>
          <w:bCs w:val="0"/>
          <w:sz w:val="32"/>
          <w:szCs w:val="32"/>
        </w:rPr>
        <w:t>单位咨询电话详见《临邑县2022年事业单位公开招聘工作人员</w:t>
      </w:r>
      <w:r>
        <w:rPr>
          <w:rFonts w:hint="eastAsia" w:eastAsia="仿宋_GB2312"/>
          <w:b/>
          <w:bCs w:val="0"/>
          <w:sz w:val="32"/>
          <w:szCs w:val="32"/>
          <w:lang w:eastAsia="zh-CN"/>
        </w:rPr>
        <w:t>（</w:t>
      </w:r>
      <w:r>
        <w:rPr>
          <w:rFonts w:hint="eastAsia" w:eastAsia="仿宋_GB2312"/>
          <w:b/>
          <w:bCs w:val="0"/>
          <w:sz w:val="32"/>
          <w:szCs w:val="32"/>
          <w:lang w:val="en-US" w:eastAsia="zh-CN"/>
        </w:rPr>
        <w:t>第二批</w:t>
      </w:r>
      <w:r>
        <w:rPr>
          <w:rFonts w:hint="eastAsia" w:eastAsia="仿宋_GB2312"/>
          <w:b/>
          <w:bCs w:val="0"/>
          <w:sz w:val="32"/>
          <w:szCs w:val="32"/>
          <w:lang w:eastAsia="zh-CN"/>
        </w:rPr>
        <w:t>）</w:t>
      </w:r>
      <w:r>
        <w:rPr>
          <w:rFonts w:eastAsia="仿宋_GB2312"/>
          <w:b/>
          <w:bCs w:val="0"/>
          <w:sz w:val="32"/>
          <w:szCs w:val="32"/>
        </w:rPr>
        <w:t>岗位</w:t>
      </w:r>
      <w:r>
        <w:rPr>
          <w:rFonts w:hint="eastAsia" w:eastAsia="仿宋_GB2312"/>
          <w:b/>
          <w:bCs w:val="0"/>
          <w:sz w:val="32"/>
          <w:szCs w:val="32"/>
        </w:rPr>
        <w:t>情况</w:t>
      </w:r>
      <w:r>
        <w:rPr>
          <w:rFonts w:eastAsia="仿宋_GB2312"/>
          <w:b/>
          <w:bCs w:val="0"/>
          <w:sz w:val="32"/>
          <w:szCs w:val="32"/>
        </w:rPr>
        <w:t>表》）。</w:t>
      </w:r>
    </w:p>
    <w:p>
      <w:pPr>
        <w:keepNext w:val="0"/>
        <w:keepLines w:val="0"/>
        <w:pageBreakBefore w:val="0"/>
        <w:widowControl w:val="0"/>
        <w:kinsoku/>
        <w:wordWrap/>
        <w:overflowPunct/>
        <w:topLinePunct w:val="0"/>
        <w:bidi w:val="0"/>
        <w:snapToGrid w:val="0"/>
        <w:spacing w:line="540" w:lineRule="exact"/>
        <w:ind w:firstLine="643" w:firstLineChars="200"/>
        <w:textAlignment w:val="auto"/>
        <w:rPr>
          <w:rFonts w:eastAsia="楷体_GB2312"/>
          <w:b/>
          <w:bCs w:val="0"/>
          <w:sz w:val="32"/>
          <w:szCs w:val="32"/>
        </w:rPr>
      </w:pPr>
      <w:r>
        <w:rPr>
          <w:rFonts w:hint="eastAsia" w:eastAsia="楷体_GB2312"/>
          <w:b/>
          <w:bCs w:val="0"/>
          <w:sz w:val="32"/>
          <w:szCs w:val="32"/>
        </w:rPr>
        <w:t>1</w:t>
      </w:r>
      <w:r>
        <w:rPr>
          <w:rFonts w:hint="eastAsia" w:eastAsia="楷体_GB2312"/>
          <w:b/>
          <w:bCs w:val="0"/>
          <w:sz w:val="32"/>
          <w:szCs w:val="32"/>
          <w:lang w:val="en-US" w:eastAsia="zh-CN"/>
        </w:rPr>
        <w:t>3</w:t>
      </w:r>
      <w:r>
        <w:rPr>
          <w:rFonts w:eastAsia="楷体_GB2312"/>
          <w:b/>
          <w:bCs w:val="0"/>
          <w:sz w:val="32"/>
          <w:szCs w:val="32"/>
        </w:rPr>
        <w:t>.什么是岗位改报？</w:t>
      </w:r>
    </w:p>
    <w:p>
      <w:pPr>
        <w:keepNext w:val="0"/>
        <w:keepLines w:val="0"/>
        <w:pageBreakBefore w:val="0"/>
        <w:widowControl w:val="0"/>
        <w:kinsoku/>
        <w:wordWrap/>
        <w:overflowPunct/>
        <w:topLinePunct w:val="0"/>
        <w:bidi w:val="0"/>
        <w:snapToGrid w:val="0"/>
        <w:spacing w:line="540" w:lineRule="exact"/>
        <w:ind w:firstLine="630" w:firstLineChars="196"/>
        <w:textAlignment w:val="auto"/>
        <w:rPr>
          <w:rFonts w:eastAsia="仿宋_GB2312"/>
          <w:b/>
          <w:bCs w:val="0"/>
          <w:sz w:val="32"/>
          <w:szCs w:val="32"/>
        </w:rPr>
      </w:pPr>
      <w:r>
        <w:rPr>
          <w:rFonts w:eastAsia="仿宋_GB2312"/>
          <w:b/>
          <w:bCs w:val="0"/>
          <w:sz w:val="32"/>
          <w:szCs w:val="32"/>
        </w:rPr>
        <w:t>为保障广大考生的应聘权利，对于应聘人数达不到规定比例，取消招聘岗位的报名人员，</w:t>
      </w:r>
      <w:r>
        <w:rPr>
          <w:rFonts w:hint="eastAsia" w:eastAsia="仿宋_GB2312"/>
          <w:b/>
          <w:bCs w:val="0"/>
          <w:sz w:val="32"/>
          <w:szCs w:val="32"/>
        </w:rPr>
        <w:t>县事业单位人事综合管理部门</w:t>
      </w:r>
      <w:r>
        <w:rPr>
          <w:rFonts w:eastAsia="仿宋_GB2312"/>
          <w:b/>
          <w:bCs w:val="0"/>
          <w:sz w:val="32"/>
          <w:szCs w:val="32"/>
        </w:rPr>
        <w:t>将组织报名人员在规定时间内改报本次招聘中的其他符合条件岗位。改报只进行一次，未通过资格审查的不能改报。</w:t>
      </w:r>
    </w:p>
    <w:p>
      <w:pPr>
        <w:keepNext w:val="0"/>
        <w:keepLines w:val="0"/>
        <w:pageBreakBefore w:val="0"/>
        <w:widowControl w:val="0"/>
        <w:kinsoku/>
        <w:wordWrap/>
        <w:overflowPunct/>
        <w:topLinePunct w:val="0"/>
        <w:bidi w:val="0"/>
        <w:spacing w:line="540" w:lineRule="exact"/>
        <w:textAlignment w:val="auto"/>
        <w:rPr>
          <w:rFonts w:eastAsia="仿宋_GB2312"/>
          <w:b/>
          <w:bCs w:val="0"/>
          <w:sz w:val="32"/>
          <w:szCs w:val="32"/>
        </w:rPr>
      </w:pPr>
      <w:r>
        <w:rPr>
          <w:rFonts w:eastAsia="仿宋_GB2312"/>
          <w:b/>
          <w:bCs w:val="0"/>
          <w:sz w:val="32"/>
          <w:szCs w:val="32"/>
        </w:rPr>
        <w:t>　　如果报名人员不参加岗位改报或没有符合条件的其他岗位不能改报的，考试机构将为其办理笔试考务费退费。请报名人员在确认缴费后，</w:t>
      </w:r>
      <w:r>
        <w:rPr>
          <w:rFonts w:eastAsia="仿宋_GB2312"/>
          <w:b/>
          <w:bCs w:val="0"/>
          <w:kern w:val="0"/>
          <w:sz w:val="32"/>
          <w:szCs w:val="32"/>
        </w:rPr>
        <w:t>注意关注</w:t>
      </w:r>
      <w:r>
        <w:rPr>
          <w:rFonts w:hint="eastAsia" w:eastAsia="仿宋_GB2312"/>
          <w:b/>
          <w:bCs w:val="0"/>
          <w:kern w:val="0"/>
          <w:sz w:val="32"/>
          <w:szCs w:val="32"/>
        </w:rPr>
        <w:t>岗位计划调整</w:t>
      </w:r>
      <w:r>
        <w:rPr>
          <w:rFonts w:eastAsia="仿宋_GB2312"/>
          <w:b/>
          <w:bCs w:val="0"/>
          <w:kern w:val="0"/>
          <w:sz w:val="32"/>
          <w:szCs w:val="32"/>
        </w:rPr>
        <w:t>公告，并保持</w:t>
      </w:r>
      <w:r>
        <w:rPr>
          <w:rFonts w:hint="eastAsia" w:eastAsia="仿宋_GB2312"/>
          <w:b/>
          <w:bCs w:val="0"/>
          <w:kern w:val="0"/>
          <w:sz w:val="32"/>
          <w:szCs w:val="32"/>
        </w:rPr>
        <w:t>通讯</w:t>
      </w:r>
      <w:r>
        <w:rPr>
          <w:rFonts w:eastAsia="仿宋_GB2312"/>
          <w:b/>
          <w:bCs w:val="0"/>
          <w:kern w:val="0"/>
          <w:sz w:val="32"/>
          <w:szCs w:val="32"/>
        </w:rPr>
        <w:t>畅通。</w:t>
      </w:r>
    </w:p>
    <w:p>
      <w:pPr>
        <w:keepNext w:val="0"/>
        <w:keepLines w:val="0"/>
        <w:pageBreakBefore w:val="0"/>
        <w:widowControl w:val="0"/>
        <w:kinsoku/>
        <w:wordWrap/>
        <w:overflowPunct/>
        <w:topLinePunct w:val="0"/>
        <w:bidi w:val="0"/>
        <w:adjustRightInd w:val="0"/>
        <w:snapToGrid w:val="0"/>
        <w:spacing w:line="540" w:lineRule="exact"/>
        <w:ind w:firstLine="643" w:firstLineChars="200"/>
        <w:textAlignment w:val="auto"/>
        <w:rPr>
          <w:rFonts w:eastAsia="楷体_GB2312"/>
          <w:b/>
          <w:bCs w:val="0"/>
          <w:sz w:val="32"/>
          <w:szCs w:val="32"/>
        </w:rPr>
      </w:pPr>
      <w:r>
        <w:rPr>
          <w:rFonts w:hint="eastAsia" w:eastAsia="楷体_GB2312"/>
          <w:b/>
          <w:bCs w:val="0"/>
          <w:sz w:val="32"/>
          <w:szCs w:val="32"/>
        </w:rPr>
        <w:t>1</w:t>
      </w:r>
      <w:r>
        <w:rPr>
          <w:rFonts w:hint="eastAsia" w:eastAsia="楷体_GB2312"/>
          <w:b/>
          <w:bCs w:val="0"/>
          <w:sz w:val="32"/>
          <w:szCs w:val="32"/>
          <w:lang w:val="en-US" w:eastAsia="zh-CN"/>
        </w:rPr>
        <w:t>4</w:t>
      </w:r>
      <w:r>
        <w:rPr>
          <w:rFonts w:hint="eastAsia" w:eastAsia="楷体_GB2312"/>
          <w:b/>
          <w:bCs w:val="0"/>
          <w:sz w:val="32"/>
          <w:szCs w:val="32"/>
        </w:rPr>
        <w:t>.</w:t>
      </w:r>
      <w:r>
        <w:rPr>
          <w:rFonts w:eastAsia="楷体_GB2312"/>
          <w:b/>
          <w:bCs w:val="0"/>
          <w:sz w:val="32"/>
          <w:szCs w:val="32"/>
        </w:rPr>
        <w:t>减免考务费如何办理？</w:t>
      </w:r>
    </w:p>
    <w:p>
      <w:pPr>
        <w:keepNext w:val="0"/>
        <w:keepLines w:val="0"/>
        <w:pageBreakBefore w:val="0"/>
        <w:widowControl w:val="0"/>
        <w:kinsoku/>
        <w:wordWrap/>
        <w:overflowPunct/>
        <w:topLinePunct w:val="0"/>
        <w:bidi w:val="0"/>
        <w:adjustRightInd w:val="0"/>
        <w:snapToGrid w:val="0"/>
        <w:spacing w:line="540" w:lineRule="exact"/>
        <w:ind w:firstLine="643" w:firstLineChars="200"/>
        <w:textAlignment w:val="auto"/>
        <w:rPr>
          <w:rFonts w:eastAsia="仿宋_GB2312"/>
          <w:b/>
          <w:bCs w:val="0"/>
          <w:sz w:val="32"/>
          <w:szCs w:val="32"/>
        </w:rPr>
      </w:pPr>
      <w:r>
        <w:rPr>
          <w:rFonts w:eastAsia="仿宋_GB2312"/>
          <w:b/>
          <w:bCs w:val="0"/>
          <w:sz w:val="32"/>
          <w:szCs w:val="32"/>
        </w:rPr>
        <w:t>拟享受减免考务费用的最低生活保障家庭人员、脱贫享受政策人口和防返贫监测帮扶对象，在报名</w:t>
      </w:r>
      <w:r>
        <w:rPr>
          <w:rFonts w:hint="eastAsia" w:eastAsia="仿宋_GB2312"/>
          <w:b/>
          <w:bCs w:val="0"/>
          <w:sz w:val="32"/>
          <w:szCs w:val="32"/>
        </w:rPr>
        <w:t>系统</w:t>
      </w:r>
      <w:r>
        <w:rPr>
          <w:rFonts w:eastAsia="仿宋_GB2312"/>
          <w:b/>
          <w:bCs w:val="0"/>
          <w:sz w:val="32"/>
          <w:szCs w:val="32"/>
        </w:rPr>
        <w:t>完成报名信息填报并通过资格初审后，请于2022年</w:t>
      </w:r>
      <w:r>
        <w:rPr>
          <w:rFonts w:hint="eastAsia" w:eastAsia="仿宋_GB2312"/>
          <w:b/>
          <w:bCs w:val="0"/>
          <w:sz w:val="32"/>
          <w:szCs w:val="32"/>
          <w:lang w:val="en-US" w:eastAsia="zh-CN"/>
        </w:rPr>
        <w:t>8</w:t>
      </w:r>
      <w:r>
        <w:rPr>
          <w:rFonts w:eastAsia="仿宋_GB2312"/>
          <w:b/>
          <w:bCs w:val="0"/>
          <w:sz w:val="32"/>
          <w:szCs w:val="32"/>
        </w:rPr>
        <w:t>月</w:t>
      </w:r>
      <w:r>
        <w:rPr>
          <w:rFonts w:hint="eastAsia" w:eastAsia="仿宋_GB2312"/>
          <w:b/>
          <w:bCs w:val="0"/>
          <w:sz w:val="32"/>
          <w:szCs w:val="32"/>
          <w:lang w:val="en-US" w:eastAsia="zh-CN"/>
        </w:rPr>
        <w:t>18</w:t>
      </w:r>
      <w:r>
        <w:rPr>
          <w:rFonts w:eastAsia="仿宋_GB2312"/>
          <w:b/>
          <w:bCs w:val="0"/>
          <w:sz w:val="32"/>
          <w:szCs w:val="32"/>
        </w:rPr>
        <w:t>日</w:t>
      </w:r>
      <w:r>
        <w:rPr>
          <w:rFonts w:hint="eastAsia" w:eastAsia="仿宋_GB2312"/>
          <w:b/>
          <w:bCs w:val="0"/>
          <w:sz w:val="32"/>
          <w:szCs w:val="32"/>
          <w:lang w:val="en-US" w:eastAsia="zh-CN"/>
        </w:rPr>
        <w:t>12:00</w:t>
      </w:r>
      <w:r>
        <w:rPr>
          <w:rFonts w:eastAsia="仿宋_GB2312"/>
          <w:b/>
          <w:bCs w:val="0"/>
          <w:sz w:val="32"/>
          <w:szCs w:val="32"/>
        </w:rPr>
        <w:t>前将减免材料的电子版（对材料进行拍照或扫描即可）发送至邮箱 lyrsjlyldg@dz.shandong.cn，邮件以“姓名+身份证号</w:t>
      </w:r>
      <w:r>
        <w:rPr>
          <w:rFonts w:hint="eastAsia" w:eastAsia="仿宋_GB2312"/>
          <w:b/>
          <w:bCs w:val="0"/>
          <w:sz w:val="32"/>
          <w:szCs w:val="32"/>
        </w:rPr>
        <w:t>+减免考务费</w:t>
      </w:r>
      <w:r>
        <w:rPr>
          <w:rFonts w:eastAsia="仿宋_GB2312"/>
          <w:b/>
          <w:bCs w:val="0"/>
          <w:sz w:val="32"/>
          <w:szCs w:val="32"/>
        </w:rPr>
        <w:t>”命名</w:t>
      </w:r>
      <w:r>
        <w:rPr>
          <w:rFonts w:hint="eastAsia" w:eastAsia="仿宋_GB2312"/>
          <w:b/>
          <w:bCs w:val="0"/>
          <w:sz w:val="32"/>
          <w:szCs w:val="32"/>
        </w:rPr>
        <w:t>，</w:t>
      </w:r>
      <w:r>
        <w:rPr>
          <w:rFonts w:hint="eastAsia" w:eastAsia="仿宋_GB2312"/>
          <w:b/>
          <w:bCs w:val="0"/>
          <w:sz w:val="32"/>
          <w:szCs w:val="32"/>
          <w:lang w:eastAsia="zh-CN"/>
        </w:rPr>
        <w:t>同时</w:t>
      </w:r>
      <w:r>
        <w:rPr>
          <w:rFonts w:hint="eastAsia" w:eastAsia="仿宋_GB2312"/>
          <w:b/>
          <w:bCs w:val="0"/>
          <w:sz w:val="32"/>
          <w:szCs w:val="32"/>
        </w:rPr>
        <w:t>拨打电话0534-7803886进行确认。</w:t>
      </w:r>
    </w:p>
    <w:p>
      <w:pPr>
        <w:keepNext w:val="0"/>
        <w:keepLines w:val="0"/>
        <w:pageBreakBefore w:val="0"/>
        <w:widowControl w:val="0"/>
        <w:kinsoku/>
        <w:wordWrap/>
        <w:overflowPunct/>
        <w:topLinePunct w:val="0"/>
        <w:bidi w:val="0"/>
        <w:adjustRightInd w:val="0"/>
        <w:snapToGrid w:val="0"/>
        <w:spacing w:line="540" w:lineRule="exact"/>
        <w:ind w:firstLine="643" w:firstLineChars="200"/>
        <w:textAlignment w:val="auto"/>
        <w:rPr>
          <w:rFonts w:eastAsia="仿宋_GB2312"/>
          <w:b/>
          <w:bCs w:val="0"/>
          <w:sz w:val="32"/>
          <w:szCs w:val="32"/>
        </w:rPr>
      </w:pPr>
      <w:r>
        <w:rPr>
          <w:rFonts w:eastAsia="仿宋_GB2312"/>
          <w:b/>
          <w:bCs w:val="0"/>
          <w:sz w:val="32"/>
          <w:szCs w:val="32"/>
        </w:rPr>
        <w:t>减免考务费所需材料包括：</w:t>
      </w:r>
    </w:p>
    <w:p>
      <w:pPr>
        <w:keepNext w:val="0"/>
        <w:keepLines w:val="0"/>
        <w:pageBreakBefore w:val="0"/>
        <w:widowControl w:val="0"/>
        <w:kinsoku/>
        <w:wordWrap/>
        <w:overflowPunct/>
        <w:topLinePunct w:val="0"/>
        <w:bidi w:val="0"/>
        <w:adjustRightInd w:val="0"/>
        <w:snapToGrid w:val="0"/>
        <w:spacing w:line="540" w:lineRule="exact"/>
        <w:ind w:firstLine="643" w:firstLineChars="200"/>
        <w:textAlignment w:val="auto"/>
        <w:rPr>
          <w:rFonts w:eastAsia="仿宋_GB2312"/>
          <w:b/>
          <w:bCs w:val="0"/>
          <w:sz w:val="32"/>
          <w:szCs w:val="32"/>
        </w:rPr>
      </w:pPr>
      <w:r>
        <w:rPr>
          <w:rFonts w:eastAsia="仿宋_GB2312"/>
          <w:b/>
          <w:bCs w:val="0"/>
          <w:sz w:val="32"/>
          <w:szCs w:val="32"/>
        </w:rPr>
        <w:t>（1）最低生活保障家庭人员凭其家庭所在地的县（市、区）民政部门出具的享受最低生活保障的证明或低保证；脱贫享受政策人口和防返贫监测帮扶对象凭其家庭所在地的县（市、区）乡村振兴部门出具的有关证明。</w:t>
      </w:r>
    </w:p>
    <w:p>
      <w:pPr>
        <w:keepNext w:val="0"/>
        <w:keepLines w:val="0"/>
        <w:pageBreakBefore w:val="0"/>
        <w:widowControl w:val="0"/>
        <w:kinsoku/>
        <w:wordWrap/>
        <w:overflowPunct/>
        <w:topLinePunct w:val="0"/>
        <w:bidi w:val="0"/>
        <w:adjustRightInd w:val="0"/>
        <w:snapToGrid w:val="0"/>
        <w:spacing w:line="540" w:lineRule="exact"/>
        <w:ind w:firstLine="643" w:firstLineChars="200"/>
        <w:textAlignment w:val="auto"/>
        <w:rPr>
          <w:rFonts w:eastAsia="仿宋_GB2312"/>
          <w:b/>
          <w:bCs w:val="0"/>
          <w:sz w:val="32"/>
          <w:szCs w:val="32"/>
        </w:rPr>
      </w:pPr>
      <w:r>
        <w:rPr>
          <w:rFonts w:eastAsia="仿宋_GB2312"/>
          <w:b/>
          <w:bCs w:val="0"/>
          <w:sz w:val="32"/>
          <w:szCs w:val="32"/>
        </w:rPr>
        <w:t>（2）本人身份证及联系电话。</w:t>
      </w:r>
    </w:p>
    <w:p>
      <w:pPr>
        <w:keepNext w:val="0"/>
        <w:keepLines w:val="0"/>
        <w:pageBreakBefore w:val="0"/>
        <w:widowControl w:val="0"/>
        <w:kinsoku/>
        <w:wordWrap/>
        <w:overflowPunct/>
        <w:topLinePunct w:val="0"/>
        <w:bidi w:val="0"/>
        <w:snapToGrid w:val="0"/>
        <w:spacing w:line="540" w:lineRule="exact"/>
        <w:ind w:firstLine="640"/>
        <w:textAlignment w:val="auto"/>
        <w:rPr>
          <w:rFonts w:ascii="Nimbus Roman No9 L" w:hAnsi="Nimbus Roman No9 L" w:eastAsia="仿宋_GB2312" w:cs="Nimbus Roman No9 L"/>
          <w:b/>
          <w:bCs w:val="0"/>
          <w:sz w:val="32"/>
        </w:rPr>
      </w:pPr>
      <w:r>
        <w:rPr>
          <w:rFonts w:hint="eastAsia" w:ascii="Nimbus Roman No9 L" w:hAnsi="Nimbus Roman No9 L" w:eastAsia="仿宋_GB2312" w:cs="Nimbus Roman No9 L"/>
          <w:b/>
          <w:bCs w:val="0"/>
          <w:sz w:val="32"/>
        </w:rPr>
        <w:t>减</w:t>
      </w:r>
      <w:r>
        <w:rPr>
          <w:rFonts w:ascii="Nimbus Roman No9 L" w:hAnsi="Nimbus Roman No9 L" w:eastAsia="仿宋_GB2312" w:cs="Nimbus Roman No9 L"/>
          <w:b/>
          <w:bCs w:val="0"/>
          <w:sz w:val="32"/>
        </w:rPr>
        <w:t>免笔试</w:t>
      </w:r>
      <w:bookmarkStart w:id="0" w:name="_GoBack"/>
      <w:bookmarkEnd w:id="0"/>
      <w:r>
        <w:rPr>
          <w:rFonts w:ascii="Nimbus Roman No9 L" w:hAnsi="Nimbus Roman No9 L" w:eastAsia="仿宋_GB2312" w:cs="Nimbus Roman No9 L"/>
          <w:b/>
          <w:bCs w:val="0"/>
          <w:sz w:val="32"/>
        </w:rPr>
        <w:t>费用认定结果以电子邮件形式反馈本人，通过认定人员报名缴费截止后统一进行免缴费处理。报考者须在规定时间内办理减免手续，逾期视作放弃</w:t>
      </w:r>
      <w:r>
        <w:rPr>
          <w:rFonts w:hint="eastAsia" w:ascii="Nimbus Roman No9 L" w:hAnsi="Nimbus Roman No9 L" w:eastAsia="仿宋_GB2312" w:cs="Nimbus Roman No9 L"/>
          <w:b/>
          <w:bCs w:val="0"/>
          <w:sz w:val="32"/>
          <w:lang w:eastAsia="zh-CN"/>
        </w:rPr>
        <w:t>减免</w:t>
      </w:r>
      <w:r>
        <w:rPr>
          <w:rFonts w:ascii="Nimbus Roman No9 L" w:hAnsi="Nimbus Roman No9 L" w:eastAsia="仿宋_GB2312" w:cs="Nimbus Roman No9 L"/>
          <w:b/>
          <w:bCs w:val="0"/>
          <w:sz w:val="32"/>
        </w:rPr>
        <w:t>资格。</w:t>
      </w:r>
    </w:p>
    <w:p>
      <w:pPr>
        <w:keepNext w:val="0"/>
        <w:keepLines w:val="0"/>
        <w:pageBreakBefore w:val="0"/>
        <w:widowControl w:val="0"/>
        <w:kinsoku/>
        <w:wordWrap/>
        <w:overflowPunct/>
        <w:topLinePunct w:val="0"/>
        <w:bidi w:val="0"/>
        <w:adjustRightInd w:val="0"/>
        <w:snapToGrid w:val="0"/>
        <w:spacing w:line="540" w:lineRule="exact"/>
        <w:ind w:firstLine="643" w:firstLineChars="200"/>
        <w:textAlignment w:val="auto"/>
        <w:rPr>
          <w:rFonts w:eastAsia="楷体_GB2312"/>
          <w:b/>
          <w:bCs w:val="0"/>
          <w:sz w:val="32"/>
          <w:szCs w:val="32"/>
        </w:rPr>
      </w:pPr>
      <w:r>
        <w:rPr>
          <w:rFonts w:hint="eastAsia" w:eastAsia="楷体_GB2312"/>
          <w:b/>
          <w:bCs w:val="0"/>
          <w:sz w:val="32"/>
          <w:szCs w:val="32"/>
        </w:rPr>
        <w:t>1</w:t>
      </w:r>
      <w:r>
        <w:rPr>
          <w:rFonts w:hint="eastAsia" w:eastAsia="楷体_GB2312"/>
          <w:b/>
          <w:bCs w:val="0"/>
          <w:sz w:val="32"/>
          <w:szCs w:val="32"/>
          <w:lang w:val="en-US" w:eastAsia="zh-CN"/>
        </w:rPr>
        <w:t>5</w:t>
      </w:r>
      <w:r>
        <w:rPr>
          <w:rFonts w:hint="eastAsia" w:eastAsia="楷体_GB2312"/>
          <w:b/>
          <w:bCs w:val="0"/>
          <w:sz w:val="32"/>
          <w:szCs w:val="32"/>
        </w:rPr>
        <w:t>.</w:t>
      </w:r>
      <w:r>
        <w:rPr>
          <w:rFonts w:eastAsia="楷体_GB2312"/>
          <w:b/>
          <w:bCs w:val="0"/>
          <w:sz w:val="32"/>
          <w:szCs w:val="32"/>
        </w:rPr>
        <w:t>违纪违规及存在不诚信情形的应聘人员如何处理？</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24"/>
        <w:textAlignment w:val="auto"/>
        <w:rPr>
          <w:rFonts w:eastAsia="仿宋_GB2312"/>
          <w:b/>
          <w:bCs w:val="0"/>
          <w:sz w:val="32"/>
          <w:szCs w:val="32"/>
          <w:lang w:bidi="ar"/>
        </w:rPr>
      </w:pPr>
      <w:r>
        <w:rPr>
          <w:rFonts w:eastAsia="仿宋_GB2312"/>
          <w:b/>
          <w:bCs w:val="0"/>
          <w:kern w:val="0"/>
          <w:sz w:val="32"/>
          <w:szCs w:val="32"/>
        </w:rPr>
        <w:t>应聘人员要严格遵守公开招聘的相关政策规定，遵从</w:t>
      </w:r>
      <w:r>
        <w:rPr>
          <w:rFonts w:hint="eastAsia" w:eastAsia="仿宋_GB2312"/>
          <w:b/>
          <w:bCs w:val="0"/>
          <w:kern w:val="0"/>
          <w:sz w:val="32"/>
          <w:szCs w:val="32"/>
        </w:rPr>
        <w:t>临邑县</w:t>
      </w:r>
      <w:r>
        <w:rPr>
          <w:rFonts w:eastAsia="仿宋_GB2312"/>
          <w:b/>
          <w:bCs w:val="0"/>
          <w:kern w:val="0"/>
          <w:sz w:val="32"/>
          <w:szCs w:val="32"/>
        </w:rPr>
        <w:t>事业单位</w:t>
      </w:r>
      <w:r>
        <w:rPr>
          <w:rFonts w:hint="eastAsia" w:eastAsia="仿宋_GB2312"/>
          <w:b/>
          <w:bCs w:val="0"/>
          <w:kern w:val="0"/>
          <w:sz w:val="32"/>
          <w:szCs w:val="32"/>
        </w:rPr>
        <w:t>人事综合管理部门</w:t>
      </w:r>
      <w:r>
        <w:rPr>
          <w:rFonts w:eastAsia="仿宋_GB2312"/>
          <w:b/>
          <w:bCs w:val="0"/>
          <w:kern w:val="0"/>
          <w:sz w:val="32"/>
          <w:szCs w:val="32"/>
        </w:rPr>
        <w:t>和</w:t>
      </w:r>
      <w:r>
        <w:rPr>
          <w:rFonts w:hint="eastAsia" w:eastAsia="仿宋_GB2312"/>
          <w:b/>
          <w:bCs w:val="0"/>
          <w:kern w:val="0"/>
          <w:sz w:val="32"/>
          <w:szCs w:val="32"/>
        </w:rPr>
        <w:t>招聘</w:t>
      </w:r>
      <w:r>
        <w:rPr>
          <w:rFonts w:eastAsia="仿宋_GB2312"/>
          <w:b/>
          <w:bCs w:val="0"/>
          <w:kern w:val="0"/>
          <w:sz w:val="32"/>
          <w:szCs w:val="32"/>
        </w:rPr>
        <w:t>单位的统一安排，其在应聘期间的表现，将作为公开招聘考察的重要内容之一。</w:t>
      </w:r>
      <w:r>
        <w:rPr>
          <w:rFonts w:eastAsia="仿宋_GB2312"/>
          <w:b/>
          <w:bCs w:val="0"/>
          <w:sz w:val="32"/>
          <w:szCs w:val="32"/>
          <w:lang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bidi w:val="0"/>
        <w:snapToGrid w:val="0"/>
        <w:spacing w:line="540" w:lineRule="exact"/>
        <w:ind w:firstLine="630" w:firstLineChars="196"/>
        <w:textAlignment w:val="auto"/>
        <w:rPr>
          <w:rFonts w:eastAsia="楷体_GB2312"/>
          <w:b/>
          <w:bCs w:val="0"/>
          <w:sz w:val="32"/>
          <w:szCs w:val="32"/>
        </w:rPr>
      </w:pPr>
      <w:r>
        <w:rPr>
          <w:rFonts w:hint="eastAsia" w:eastAsia="楷体_GB2312"/>
          <w:b/>
          <w:bCs w:val="0"/>
          <w:sz w:val="32"/>
          <w:szCs w:val="32"/>
        </w:rPr>
        <w:t>1</w:t>
      </w:r>
      <w:r>
        <w:rPr>
          <w:rFonts w:hint="eastAsia" w:eastAsia="楷体_GB2312"/>
          <w:b/>
          <w:bCs w:val="0"/>
          <w:sz w:val="32"/>
          <w:szCs w:val="32"/>
          <w:lang w:val="en-US" w:eastAsia="zh-CN"/>
        </w:rPr>
        <w:t>6</w:t>
      </w:r>
      <w:r>
        <w:rPr>
          <w:rFonts w:eastAsia="楷体_GB2312"/>
          <w:b/>
          <w:bCs w:val="0"/>
          <w:sz w:val="32"/>
          <w:szCs w:val="32"/>
        </w:rPr>
        <w:t>.是否有指定的考试辅导书和培训班？</w:t>
      </w:r>
    </w:p>
    <w:p>
      <w:pPr>
        <w:keepNext w:val="0"/>
        <w:keepLines w:val="0"/>
        <w:pageBreakBefore w:val="0"/>
        <w:widowControl w:val="0"/>
        <w:kinsoku/>
        <w:wordWrap/>
        <w:overflowPunct/>
        <w:topLinePunct w:val="0"/>
        <w:bidi w:val="0"/>
        <w:snapToGrid w:val="0"/>
        <w:spacing w:line="540" w:lineRule="exact"/>
        <w:ind w:firstLine="643" w:firstLineChars="200"/>
        <w:textAlignment w:val="auto"/>
        <w:rPr>
          <w:rFonts w:eastAsia="仿宋"/>
          <w:b/>
          <w:bCs w:val="0"/>
          <w:sz w:val="32"/>
          <w:szCs w:val="32"/>
        </w:rPr>
      </w:pPr>
      <w:r>
        <w:rPr>
          <w:rFonts w:hint="eastAsia" w:eastAsia="仿宋_GB2312"/>
          <w:b/>
          <w:bCs w:val="0"/>
          <w:sz w:val="32"/>
          <w:szCs w:val="32"/>
        </w:rPr>
        <w:t>临邑县</w:t>
      </w:r>
      <w:r>
        <w:rPr>
          <w:rFonts w:eastAsia="仿宋_GB2312"/>
          <w:b/>
          <w:bCs w:val="0"/>
          <w:sz w:val="32"/>
          <w:szCs w:val="32"/>
        </w:rPr>
        <w:t>事业单位公开招聘考试</w:t>
      </w:r>
      <w:r>
        <w:rPr>
          <w:rFonts w:eastAsia="仿宋_GB2312"/>
          <w:b/>
          <w:bCs w:val="0"/>
          <w:kern w:val="0"/>
          <w:sz w:val="32"/>
          <w:szCs w:val="32"/>
        </w:rPr>
        <w:t>不指定考试教材和辅导用书，不举办也不授权或委托任何机构举办</w:t>
      </w:r>
      <w:r>
        <w:rPr>
          <w:rFonts w:hint="eastAsia" w:eastAsia="仿宋_GB2312"/>
          <w:b/>
          <w:bCs w:val="0"/>
          <w:kern w:val="0"/>
          <w:sz w:val="32"/>
          <w:szCs w:val="32"/>
        </w:rPr>
        <w:t>考试</w:t>
      </w:r>
      <w:r>
        <w:rPr>
          <w:rFonts w:eastAsia="仿宋_GB2312"/>
          <w:b/>
          <w:bCs w:val="0"/>
          <w:kern w:val="0"/>
          <w:sz w:val="32"/>
          <w:szCs w:val="32"/>
        </w:rPr>
        <w:t>辅导培训班。</w:t>
      </w:r>
    </w:p>
    <w:p>
      <w:pPr>
        <w:pStyle w:val="7"/>
        <w:spacing w:beforeAutospacing="0" w:afterAutospacing="0" w:line="480" w:lineRule="exact"/>
        <w:rPr>
          <w:rFonts w:hint="default" w:ascii="仿宋" w:hAnsi="仿宋" w:eastAsia="仿宋" w:cs="仿宋"/>
          <w:b/>
          <w:bCs w:val="0"/>
          <w:sz w:val="32"/>
          <w:szCs w:val="32"/>
          <w:lang w:val="en-US" w:eastAsia="zh-CN"/>
        </w:rPr>
      </w:pPr>
    </w:p>
    <w:p>
      <w:pPr>
        <w:pStyle w:val="7"/>
        <w:spacing w:beforeAutospacing="0" w:afterAutospacing="0" w:line="480" w:lineRule="exact"/>
        <w:rPr>
          <w:rFonts w:hint="default" w:ascii="仿宋" w:hAnsi="仿宋" w:eastAsia="仿宋" w:cs="仿宋"/>
          <w:b/>
          <w:bCs w:val="0"/>
          <w:sz w:val="32"/>
          <w:szCs w:val="32"/>
          <w:lang w:val="en-US" w:eastAsia="zh-CN"/>
        </w:rPr>
      </w:pPr>
    </w:p>
    <w:p>
      <w:pPr>
        <w:pStyle w:val="7"/>
        <w:spacing w:beforeAutospacing="0" w:afterAutospacing="0" w:line="480" w:lineRule="exact"/>
        <w:rPr>
          <w:rFonts w:hint="default" w:ascii="仿宋" w:hAnsi="仿宋" w:eastAsia="仿宋" w:cs="仿宋"/>
          <w:b/>
          <w:bCs w:val="0"/>
          <w:sz w:val="32"/>
          <w:szCs w:val="32"/>
          <w:lang w:val="en-US" w:eastAsia="zh-CN"/>
        </w:rPr>
      </w:pPr>
    </w:p>
    <w:p>
      <w:pPr>
        <w:pStyle w:val="7"/>
        <w:spacing w:beforeAutospacing="0" w:afterAutospacing="0" w:line="480" w:lineRule="exact"/>
        <w:rPr>
          <w:rFonts w:hint="default" w:ascii="仿宋" w:hAnsi="仿宋" w:eastAsia="仿宋" w:cs="仿宋"/>
          <w:b/>
          <w:bCs w:val="0"/>
          <w:sz w:val="32"/>
          <w:szCs w:val="32"/>
          <w:lang w:val="en-US" w:eastAsia="zh-CN"/>
        </w:rPr>
      </w:pPr>
    </w:p>
    <w:p>
      <w:pPr>
        <w:keepNext w:val="0"/>
        <w:keepLines w:val="0"/>
        <w:pageBreakBefore w:val="0"/>
        <w:widowControl w:val="0"/>
        <w:kinsoku/>
        <w:wordWrap/>
        <w:overflowPunct/>
        <w:topLinePunct w:val="0"/>
        <w:autoSpaceDE/>
        <w:autoSpaceDN/>
        <w:bidi w:val="0"/>
        <w:spacing w:line="576" w:lineRule="exact"/>
        <w:textAlignment w:val="auto"/>
        <w:rPr>
          <w:rFonts w:hint="default" w:ascii="仿宋" w:hAnsi="仿宋" w:eastAsia="仿宋" w:cs="仿宋"/>
          <w:b/>
          <w:bCs w:val="0"/>
          <w:sz w:val="32"/>
          <w:szCs w:val="32"/>
          <w:lang w:val="en-US" w:eastAsia="zh-CN"/>
        </w:rPr>
      </w:pPr>
    </w:p>
    <w:sectPr>
      <w:footerReference r:id="rId3" w:type="default"/>
      <w:pgSz w:w="11906" w:h="16838"/>
      <w:pgMar w:top="1440" w:right="1701" w:bottom="1440" w:left="1701" w:header="851" w:footer="992" w:gutter="0"/>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xMmZkN2E1ZDg0YjFiZDA2YWFmOWJjODRlNzI1MTAifQ=="/>
  </w:docVars>
  <w:rsids>
    <w:rsidRoot w:val="179D3A00"/>
    <w:rsid w:val="0002241D"/>
    <w:rsid w:val="00125807"/>
    <w:rsid w:val="001352AF"/>
    <w:rsid w:val="0031624E"/>
    <w:rsid w:val="003952BA"/>
    <w:rsid w:val="005F12C8"/>
    <w:rsid w:val="00710073"/>
    <w:rsid w:val="007A33B1"/>
    <w:rsid w:val="00840DDF"/>
    <w:rsid w:val="00945271"/>
    <w:rsid w:val="009A2B25"/>
    <w:rsid w:val="00CD72FC"/>
    <w:rsid w:val="00CE5191"/>
    <w:rsid w:val="00D22201"/>
    <w:rsid w:val="00D97061"/>
    <w:rsid w:val="01CD6501"/>
    <w:rsid w:val="04A34038"/>
    <w:rsid w:val="057E6884"/>
    <w:rsid w:val="09232ED3"/>
    <w:rsid w:val="094272E1"/>
    <w:rsid w:val="0AC431D6"/>
    <w:rsid w:val="0B564170"/>
    <w:rsid w:val="0EA62EE0"/>
    <w:rsid w:val="0F460A34"/>
    <w:rsid w:val="11926864"/>
    <w:rsid w:val="125D0047"/>
    <w:rsid w:val="130F0581"/>
    <w:rsid w:val="140B1B99"/>
    <w:rsid w:val="145B4672"/>
    <w:rsid w:val="147377C6"/>
    <w:rsid w:val="14C964A0"/>
    <w:rsid w:val="158E72E0"/>
    <w:rsid w:val="179D3A00"/>
    <w:rsid w:val="17E70F2A"/>
    <w:rsid w:val="19EE72D0"/>
    <w:rsid w:val="1ABF62BD"/>
    <w:rsid w:val="1B39742E"/>
    <w:rsid w:val="1BF070F5"/>
    <w:rsid w:val="1C05548B"/>
    <w:rsid w:val="1C100C27"/>
    <w:rsid w:val="1CA53161"/>
    <w:rsid w:val="1F4235FD"/>
    <w:rsid w:val="1FED0D15"/>
    <w:rsid w:val="23644691"/>
    <w:rsid w:val="247E51A6"/>
    <w:rsid w:val="25DE0EAA"/>
    <w:rsid w:val="25F90565"/>
    <w:rsid w:val="26690EA1"/>
    <w:rsid w:val="274B3847"/>
    <w:rsid w:val="279674B3"/>
    <w:rsid w:val="289F414F"/>
    <w:rsid w:val="292A73B3"/>
    <w:rsid w:val="298E5275"/>
    <w:rsid w:val="2A53173F"/>
    <w:rsid w:val="2B8F74B6"/>
    <w:rsid w:val="2E044148"/>
    <w:rsid w:val="2E5767FA"/>
    <w:rsid w:val="2F0E4C6F"/>
    <w:rsid w:val="2F66054E"/>
    <w:rsid w:val="2F9B3488"/>
    <w:rsid w:val="30CC2A4C"/>
    <w:rsid w:val="30ED155F"/>
    <w:rsid w:val="32732CE1"/>
    <w:rsid w:val="334F29E7"/>
    <w:rsid w:val="34D4459D"/>
    <w:rsid w:val="34DF5D32"/>
    <w:rsid w:val="3590164F"/>
    <w:rsid w:val="3715445D"/>
    <w:rsid w:val="394E448D"/>
    <w:rsid w:val="3A7461F5"/>
    <w:rsid w:val="3AA92558"/>
    <w:rsid w:val="3BA40272"/>
    <w:rsid w:val="3CC6698D"/>
    <w:rsid w:val="3E8D45EA"/>
    <w:rsid w:val="42B555FD"/>
    <w:rsid w:val="44B4796B"/>
    <w:rsid w:val="44DB43CE"/>
    <w:rsid w:val="45920374"/>
    <w:rsid w:val="4885117F"/>
    <w:rsid w:val="4932003B"/>
    <w:rsid w:val="493354CD"/>
    <w:rsid w:val="49934640"/>
    <w:rsid w:val="49E04C42"/>
    <w:rsid w:val="4A7556B7"/>
    <w:rsid w:val="4CA04E15"/>
    <w:rsid w:val="4D90762D"/>
    <w:rsid w:val="4DB52955"/>
    <w:rsid w:val="4DD70D6C"/>
    <w:rsid w:val="4E063287"/>
    <w:rsid w:val="4E425264"/>
    <w:rsid w:val="4FEE6B81"/>
    <w:rsid w:val="50376ED5"/>
    <w:rsid w:val="503E4B85"/>
    <w:rsid w:val="50B9547B"/>
    <w:rsid w:val="52377E5F"/>
    <w:rsid w:val="53793DC9"/>
    <w:rsid w:val="53EE4001"/>
    <w:rsid w:val="5627486E"/>
    <w:rsid w:val="576E1332"/>
    <w:rsid w:val="57726C42"/>
    <w:rsid w:val="58A22E0E"/>
    <w:rsid w:val="59176E86"/>
    <w:rsid w:val="5A641EDB"/>
    <w:rsid w:val="5BF47C8C"/>
    <w:rsid w:val="5E2C27BF"/>
    <w:rsid w:val="5F986586"/>
    <w:rsid w:val="6077771E"/>
    <w:rsid w:val="64940EE9"/>
    <w:rsid w:val="64DA6F26"/>
    <w:rsid w:val="65A51D31"/>
    <w:rsid w:val="65B6290E"/>
    <w:rsid w:val="6ACF7249"/>
    <w:rsid w:val="6AF55BFA"/>
    <w:rsid w:val="6BA77929"/>
    <w:rsid w:val="6BE34AFF"/>
    <w:rsid w:val="6D6A00C6"/>
    <w:rsid w:val="6E0B22F5"/>
    <w:rsid w:val="6E3A3797"/>
    <w:rsid w:val="6E3A4A84"/>
    <w:rsid w:val="6EBF4FA0"/>
    <w:rsid w:val="705B3E30"/>
    <w:rsid w:val="70C1507B"/>
    <w:rsid w:val="723D40D0"/>
    <w:rsid w:val="724D7019"/>
    <w:rsid w:val="726416C9"/>
    <w:rsid w:val="752F7EE7"/>
    <w:rsid w:val="75B0387E"/>
    <w:rsid w:val="75FA07D3"/>
    <w:rsid w:val="76BB61AE"/>
    <w:rsid w:val="779D5846"/>
    <w:rsid w:val="77A630C2"/>
    <w:rsid w:val="786A48C7"/>
    <w:rsid w:val="788472F5"/>
    <w:rsid w:val="78A77DB0"/>
    <w:rsid w:val="799F3F73"/>
    <w:rsid w:val="7A460876"/>
    <w:rsid w:val="7AB36B31"/>
    <w:rsid w:val="7AE87011"/>
    <w:rsid w:val="7B51115E"/>
    <w:rsid w:val="7D9610A7"/>
    <w:rsid w:val="7DB86C75"/>
    <w:rsid w:val="7DE56936"/>
    <w:rsid w:val="7E951FC4"/>
    <w:rsid w:val="7E9B4A19"/>
    <w:rsid w:val="7ED52C65"/>
    <w:rsid w:val="7F047379"/>
    <w:rsid w:val="7F382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宋体" w:asciiTheme="minorHAnsi" w:hAnsiTheme="minorHAnsi" w:eastAsiaTheme="minorEastAsia"/>
      <w:sz w:val="24"/>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Times New Roman" w:hAnsi="Times New Roman" w:eastAsia="宋体"/>
      <w:color w:val="000000"/>
      <w:kern w:val="0"/>
      <w:sz w:val="24"/>
    </w:rPr>
  </w:style>
  <w:style w:type="paragraph" w:styleId="4">
    <w:name w:val="Body Text"/>
    <w:basedOn w:val="1"/>
    <w:uiPriority w:val="0"/>
    <w:rPr>
      <w:rFonts w:ascii="仿宋_GB2312" w:hAnsi="Times New Roman" w:eastAsia="仿宋_GB2312"/>
      <w:sz w:val="3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spacing w:beforeAutospacing="1" w:afterAutospacing="1"/>
      <w:jc w:val="left"/>
    </w:pPr>
    <w:rPr>
      <w:rFonts w:cs="Times New Roma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3243</Words>
  <Characters>3397</Characters>
  <Lines>45</Lines>
  <Paragraphs>12</Paragraphs>
  <TotalTime>0</TotalTime>
  <ScaleCrop>false</ScaleCrop>
  <LinksUpToDate>false</LinksUpToDate>
  <CharactersWithSpaces>3412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2021-08-04T02:12:00Z</dcterms:created>
  <dc:creator>语馨</dc:creator>
  <cp:lastModifiedBy>炎汐</cp:lastModifiedBy>
  <cp:lastPrinted>2022-07-19T01:05:00Z</cp:lastPrinted>
  <dcterms:modified xsi:type="dcterms:W3CDTF">2022-08-02T05:55:25Z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7DE0144B4E44483F95D69C76D9F9D7A7</vt:lpwstr>
  </property>
</Properties>
</file>