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FFFFFF"/>
        <w:spacing w:line="240" w:lineRule="auto"/>
        <w:jc w:val="both"/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u w:val="none"/>
          <w:lang w:val="en-US" w:eastAsia="zh-CN"/>
        </w:rPr>
        <w:t>附件3：</w:t>
      </w:r>
    </w:p>
    <w:p>
      <w:pPr>
        <w:snapToGrid w:val="0"/>
        <w:spacing w:line="360" w:lineRule="auto"/>
        <w:jc w:val="center"/>
        <w:rPr>
          <w:rFonts w:ascii="黑体" w:hAnsi="黑体" w:eastAsia="黑体" w:cs="仿宋_GB2312"/>
          <w:color w:val="auto"/>
          <w:sz w:val="28"/>
          <w:szCs w:val="28"/>
          <w:highlight w:val="none"/>
          <w:u w:val="none"/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大庆市</w:t>
      </w:r>
      <w:r>
        <w:rPr>
          <w:rFonts w:hint="eastAsia" w:ascii="黑体" w:hAnsi="黑体" w:eastAsia="黑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2022年部分市属学校公开招聘教师考试健康监测卡</w:t>
      </w:r>
    </w:p>
    <w:bookmarkEnd w:id="0"/>
    <w:tbl>
      <w:tblPr>
        <w:tblStyle w:val="2"/>
        <w:tblW w:w="10002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51"/>
        <w:gridCol w:w="884"/>
        <w:gridCol w:w="392"/>
        <w:gridCol w:w="612"/>
        <w:gridCol w:w="97"/>
        <w:gridCol w:w="709"/>
        <w:gridCol w:w="556"/>
        <w:gridCol w:w="719"/>
        <w:gridCol w:w="645"/>
        <w:gridCol w:w="860"/>
        <w:gridCol w:w="145"/>
        <w:gridCol w:w="717"/>
        <w:gridCol w:w="894"/>
        <w:gridCol w:w="265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年龄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3245" w:type="dxa"/>
            <w:gridSpan w:val="6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身份证号码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1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  <w:lang w:eastAsia="zh-CN"/>
              </w:rPr>
              <w:t>现居住地</w:t>
            </w:r>
          </w:p>
        </w:tc>
        <w:tc>
          <w:tcPr>
            <w:tcW w:w="3245" w:type="dxa"/>
            <w:gridSpan w:val="6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与确诊病例和疑似病例接触史、疫情高风险地区旅居史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u w:val="none"/>
              </w:rPr>
              <w:t>目前身体状况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2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以 下 内 容 每 天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日期</w:t>
            </w:r>
          </w:p>
        </w:tc>
        <w:tc>
          <w:tcPr>
            <w:tcW w:w="188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体温（℃）</w:t>
            </w:r>
          </w:p>
        </w:tc>
        <w:tc>
          <w:tcPr>
            <w:tcW w:w="272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健康状况（填写是/否）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出行及返回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时间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出行地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交通工具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0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</w:p>
        </w:tc>
        <w:tc>
          <w:tcPr>
            <w:tcW w:w="1888" w:type="dxa"/>
            <w:gridSpan w:val="3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  <w:t>发热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  <w:t>（37.3℃以上）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  <w:t>咳嗽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16"/>
                <w:szCs w:val="22"/>
                <w:highlight w:val="none"/>
                <w:u w:val="none"/>
              </w:rPr>
              <w:t>乏力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出行   时间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  <w:t>返回  时间</w:t>
            </w: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前10天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前09天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前08天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前07天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前06天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前05天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前04天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前03天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前02天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highlight w:val="none"/>
                <w:u w:val="none"/>
              </w:rPr>
            </w:pPr>
            <w:r>
              <w:rPr>
                <w:rFonts w:hint="eastAsia" w:ascii="Calibri" w:hAnsi="Calibri" w:cs="宋体"/>
                <w:color w:val="auto"/>
                <w:highlight w:val="none"/>
                <w:u w:val="none"/>
                <w:lang w:eastAsia="zh-CN"/>
              </w:rPr>
              <w:t>考试</w:t>
            </w:r>
            <w:r>
              <w:rPr>
                <w:rFonts w:hint="eastAsia" w:ascii="Calibri" w:hAnsi="Calibri" w:cs="宋体"/>
                <w:color w:val="auto"/>
                <w:highlight w:val="none"/>
                <w:u w:val="none"/>
              </w:rPr>
              <w:t>前01天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auto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color w:val="auto"/>
                <w:highlight w:val="none"/>
                <w:u w:val="none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highlight w:val="none"/>
                <w:u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健康监测卡填写要求:                                                                                                         1.此健康卡从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eastAsia="zh-CN"/>
        </w:rPr>
        <w:t>考试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前第1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日起开始记录。</w:t>
      </w:r>
    </w:p>
    <w:p>
      <w:pPr>
        <w:widowControl/>
        <w:jc w:val="left"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2.每日体温监测两次，上下午各一次，时间尽量固定。</w:t>
      </w:r>
    </w:p>
    <w:p>
      <w:pPr>
        <w:widowControl/>
        <w:jc w:val="left"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3.测量体温前30分钟尽量避免剧烈运动、进食、喝冷热水、沐浴或者进行冷热敷。</w:t>
      </w:r>
    </w:p>
    <w:p>
      <w:pPr>
        <w:widowControl/>
        <w:jc w:val="left"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4.如果测量值高出正常范围一点点，可能存在误差，可多次测量取平均值。                                                                  5.如果出现异常可联系社区或医院，向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eastAsia="zh-CN"/>
        </w:rPr>
        <w:t>相应教育局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报告。</w:t>
      </w:r>
    </w:p>
    <w:p>
      <w:pPr>
        <w:widowControl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6.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eastAsia="zh-CN"/>
        </w:rPr>
        <w:t>考试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前必须打印纸质版，由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eastAsia="zh-CN"/>
        </w:rPr>
        <w:t>本人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签字，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eastAsia="zh-CN"/>
        </w:rPr>
        <w:t>进入考场前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上交。</w:t>
      </w:r>
    </w:p>
    <w:p>
      <w:pPr>
        <w:widowControl/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7.此表要如实填报，如果发现有瞒报、误报等现象，将按国家和我省有关疫情防控法规处理。</w:t>
      </w:r>
    </w:p>
    <w:p>
      <w:pPr>
        <w:widowControl/>
        <w:rPr>
          <w:rFonts w:ascii="宋体" w:hAnsi="宋体" w:cs="宋体"/>
          <w:color w:val="auto"/>
          <w:sz w:val="22"/>
          <w:szCs w:val="22"/>
          <w:highlight w:val="none"/>
          <w:u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　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eastAsia="zh-CN"/>
        </w:rPr>
        <w:t>考生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（签字）：</w:t>
      </w:r>
    </w:p>
    <w:p>
      <w:pPr>
        <w:widowControl/>
        <w:ind w:firstLine="220" w:firstLineChars="100"/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 xml:space="preserve">                  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 xml:space="preserve">             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 xml:space="preserve">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ab/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日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</w:rPr>
        <w:t>期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none"/>
          <w:lang w:val="en-US" w:eastAsia="zh-CN"/>
        </w:rPr>
        <w:t>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545A2"/>
    <w:rsid w:val="56B5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2022-08-01T08:13:00Z</dcterms:created>
  <dc:creator>sunrg</dc:creator>
  <cp:lastModifiedBy>sunrg</cp:lastModifiedBy>
  <dcterms:modified xsi:type="dcterms:W3CDTF">2022-08-01T08:14:01Z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