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RANGE!A1:L16"/>
      <w:r>
        <w:rPr>
          <w:rFonts w:hint="eastAsia"/>
          <w:b/>
          <w:bCs/>
        </w:rPr>
        <w:t>附件2：</w:t>
      </w: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                 </w:t>
      </w:r>
    </w:p>
    <w:tbl>
      <w:tblPr>
        <w:tblStyle w:val="2"/>
        <w:tblpPr w:leftFromText="180" w:rightFromText="180" w:vertAnchor="page" w:horzAnchor="page" w:tblpX="1507" w:tblpY="1818"/>
        <w:tblOverlap w:val="never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8"/>
        <w:gridCol w:w="709"/>
        <w:gridCol w:w="1102"/>
        <w:gridCol w:w="660"/>
        <w:gridCol w:w="1140"/>
        <w:gridCol w:w="1296"/>
        <w:gridCol w:w="4116"/>
        <w:gridCol w:w="168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岗位代码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招聘单位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单位性质</w:t>
            </w:r>
          </w:p>
        </w:tc>
        <w:tc>
          <w:tcPr>
            <w:tcW w:w="17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招聘职位</w:t>
            </w:r>
          </w:p>
        </w:tc>
        <w:tc>
          <w:tcPr>
            <w:tcW w:w="823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招聘条件</w:t>
            </w:r>
          </w:p>
        </w:tc>
        <w:tc>
          <w:tcPr>
            <w:tcW w:w="15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岗位名称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招聘人数</w:t>
            </w:r>
          </w:p>
        </w:tc>
        <w:tc>
          <w:tcPr>
            <w:tcW w:w="65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114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一级目录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二级目录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专业名称</w:t>
            </w: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理工学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文史哲学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教育学、 数学、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数学、数学（师范类）、数学教育、数学与应用数学、学科教学(数学)、应用数学、基础数学、数学基础科学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本科及以上学历</w:t>
            </w:r>
          </w:p>
        </w:tc>
        <w:tc>
          <w:tcPr>
            <w:tcW w:w="15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须具备相应学科高级中学教师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资格证（对于在2021年、2022年中小学教师资格考试中受疫情影响的考生，可以参加教师招聘，通过考试订立聘用合同1年试用期内未取得相应学科教师资格证的依法解除聘用合同。）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文史哲学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语文教育、汉语言文学、汉语言文学教育、中文教育、学科教学(语文)、语文（师范类）、汉语、汉语言、汉语国际教育、汉语言文字学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文史哲学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外国语言文学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英语教育、学科教学(英语)、英语、英语（师范类）、英语教学、商务英语、英语文学、英语语言文学、应用英语、教育英语、英语应用、一般英语应用、实用英语、公共英语、国际英语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文史哲学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美术及摄影、 设计学 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美术教育、学科教学(美术)、美术学、美术学（师范类）、环境设计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理工学   文史哲学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教育学、     地质地矿地理及测绘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地理、地理学、地理教育、地理学教育、学科教学(地理)、地理（师范类）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专</w:t>
            </w:r>
            <w:r>
              <w:rPr>
                <w:rFonts w:hint="eastAsia"/>
                <w:sz w:val="18"/>
                <w:szCs w:val="18"/>
              </w:rPr>
              <w:t>科及以上学历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五大连池风景名胜区自然保护区高级中学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公益二类</w:t>
            </w:r>
          </w:p>
        </w:tc>
        <w:tc>
          <w:tcPr>
            <w:tcW w:w="1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生物教师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理工学   文史哲学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教育学、生物学</w:t>
            </w:r>
            <w:r>
              <w:rPr>
                <w:rFonts w:hint="eastAsia"/>
                <w:sz w:val="18"/>
                <w:szCs w:val="18"/>
                <w:lang w:eastAsia="zh-CN"/>
              </w:rPr>
              <w:t>、化学、物理学</w:t>
            </w:r>
          </w:p>
        </w:tc>
        <w:tc>
          <w:tcPr>
            <w:tcW w:w="4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生物学、生物学教育、生物教育、生物教育学、生物科学、学科教学（生物）、生物（师范类）、应用生物、应用生物技术教育、应用生物教育、应用生物学教育、生物工程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、生物技术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化学生物学、生物化学、化学与生物化学、生物物理学。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专</w:t>
            </w:r>
            <w:r>
              <w:rPr>
                <w:rFonts w:hint="eastAsia"/>
                <w:sz w:val="18"/>
                <w:szCs w:val="18"/>
              </w:rPr>
              <w:t>科及以上学历</w:t>
            </w:r>
          </w:p>
        </w:tc>
        <w:tc>
          <w:tcPr>
            <w:tcW w:w="15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bookmarkEnd w:id="0"/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2022年五大连池风景名胜区高级中学公开招聘教师岗位计划表</w:t>
      </w:r>
    </w:p>
    <w:p>
      <w:pPr>
        <w:rPr>
          <w:rFonts w:hint="eastAsia"/>
        </w:rPr>
      </w:pPr>
    </w:p>
    <w:sectPr>
      <w:pgSz w:w="16838" w:h="11906" w:orient="landscape"/>
      <w:pgMar w:top="568" w:right="1245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DFmOTMzMDIyYTI1ZGE2YzA2NGM3ZGFiYWE3YzIifQ=="/>
  </w:docVars>
  <w:rsids>
    <w:rsidRoot w:val="5A801882"/>
    <w:rsid w:val="18FE7D5F"/>
    <w:rsid w:val="1C19367C"/>
    <w:rsid w:val="1CFA5639"/>
    <w:rsid w:val="2B0B61AA"/>
    <w:rsid w:val="391425D7"/>
    <w:rsid w:val="5A8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860</Characters>
  <Lines>0</Lines>
  <Paragraphs>0</Paragraphs>
  <TotalTime>3</TotalTime>
  <ScaleCrop>false</ScaleCrop>
  <LinksUpToDate>false</LinksUpToDate>
  <CharactersWithSpaces>893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2022-08-05T07:54:00Z</dcterms:created>
  <dc:creator>⃡ൢ⃡ൢ提拉米苏จุ๊บ</dc:creator>
  <cp:lastModifiedBy>⃡ൢ⃡ൢ提拉米苏จุ๊บ</cp:lastModifiedBy>
  <dcterms:modified xsi:type="dcterms:W3CDTF">2022-08-05T08:34:39Z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72721C45A8A44C558CC6B3D2E2B6CD64</vt:lpwstr>
  </property>
</Properties>
</file>