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0CF3" w14:textId="77777777" w:rsidR="00864B99" w:rsidRDefault="00983FA9">
      <w:pPr>
        <w:widowControl/>
        <w:wordWrap w:val="0"/>
        <w:jc w:val="left"/>
        <w:rPr>
          <w:rFonts w:ascii="仿宋_GB2312" w:eastAsia="仿宋_GB2312"/>
          <w:sz w:val="32"/>
          <w:szCs w:val="32"/>
        </w:rPr>
      </w:pPr>
      <w:r>
        <w:rPr>
          <w:rFonts w:ascii="仿宋_GB2312" w:eastAsia="仿宋_GB2312" w:hint="eastAsia"/>
          <w:sz w:val="32"/>
          <w:szCs w:val="32"/>
        </w:rPr>
        <w:t>附件1：</w:t>
      </w:r>
    </w:p>
    <w:p w14:paraId="44D6AEBA" w14:textId="77777777" w:rsidR="00864B99" w:rsidRDefault="00983FA9">
      <w:pPr>
        <w:widowControl/>
        <w:wordWrap w:val="0"/>
        <w:jc w:val="center"/>
        <w:rPr>
          <w:rFonts w:ascii="方正小标宋简体" w:eastAsia="方正小标宋简体" w:hAnsi="宋体"/>
          <w:sz w:val="44"/>
          <w:szCs w:val="44"/>
        </w:rPr>
      </w:pPr>
      <w:r>
        <w:rPr>
          <w:rFonts w:ascii="方正小标宋简体" w:eastAsia="方正小标宋简体" w:hAnsi="宋体" w:hint="eastAsia"/>
          <w:sz w:val="44"/>
          <w:szCs w:val="44"/>
        </w:rPr>
        <w:t>济南</w:t>
      </w:r>
      <w:proofErr w:type="gramStart"/>
      <w:r>
        <w:rPr>
          <w:rFonts w:ascii="方正小标宋简体" w:eastAsia="方正小标宋简体" w:hAnsi="宋体" w:hint="eastAsia"/>
          <w:sz w:val="44"/>
          <w:szCs w:val="44"/>
        </w:rPr>
        <w:t>市长清区引进</w:t>
      </w:r>
      <w:proofErr w:type="gramEnd"/>
      <w:r>
        <w:rPr>
          <w:rFonts w:ascii="方正小标宋简体" w:eastAsia="方正小标宋简体" w:hAnsi="宋体" w:hint="eastAsia"/>
          <w:sz w:val="44"/>
          <w:szCs w:val="44"/>
        </w:rPr>
        <w:t>紧缺（骨干）教师岗位需求表</w:t>
      </w:r>
    </w:p>
    <w:tbl>
      <w:tblPr>
        <w:tblStyle w:val="a6"/>
        <w:tblW w:w="0" w:type="auto"/>
        <w:tblLook w:val="04A0" w:firstRow="1" w:lastRow="0" w:firstColumn="1" w:lastColumn="0" w:noHBand="0" w:noVBand="1"/>
      </w:tblPr>
      <w:tblGrid>
        <w:gridCol w:w="1290"/>
        <w:gridCol w:w="2355"/>
        <w:gridCol w:w="1215"/>
        <w:gridCol w:w="5097"/>
        <w:gridCol w:w="2219"/>
        <w:gridCol w:w="1998"/>
      </w:tblGrid>
      <w:tr w:rsidR="00864B99" w14:paraId="485078EB" w14:textId="77777777">
        <w:trPr>
          <w:trHeight w:val="810"/>
        </w:trPr>
        <w:tc>
          <w:tcPr>
            <w:tcW w:w="1290" w:type="dxa"/>
            <w:vAlign w:val="center"/>
          </w:tcPr>
          <w:p w14:paraId="7AF9F780" w14:textId="77777777" w:rsidR="00864B99" w:rsidRDefault="00983FA9">
            <w:pPr>
              <w:widowControl/>
              <w:wordWrap w:val="0"/>
              <w:spacing w:line="360" w:lineRule="exact"/>
              <w:jc w:val="center"/>
              <w:rPr>
                <w:rFonts w:ascii="黑体" w:eastAsia="黑体" w:hAnsi="黑体"/>
                <w:sz w:val="32"/>
                <w:szCs w:val="32"/>
              </w:rPr>
            </w:pPr>
            <w:r>
              <w:rPr>
                <w:rFonts w:ascii="黑体" w:eastAsia="黑体" w:hAnsi="黑体" w:hint="eastAsia"/>
                <w:sz w:val="32"/>
                <w:szCs w:val="32"/>
              </w:rPr>
              <w:t>区县</w:t>
            </w:r>
          </w:p>
        </w:tc>
        <w:tc>
          <w:tcPr>
            <w:tcW w:w="2355" w:type="dxa"/>
            <w:vAlign w:val="center"/>
          </w:tcPr>
          <w:p w14:paraId="6298D2D9" w14:textId="77777777" w:rsidR="00864B99" w:rsidRDefault="00983FA9">
            <w:pPr>
              <w:widowControl/>
              <w:wordWrap w:val="0"/>
              <w:spacing w:line="360" w:lineRule="exact"/>
              <w:jc w:val="center"/>
              <w:rPr>
                <w:rFonts w:ascii="黑体" w:eastAsia="黑体" w:hAnsi="黑体"/>
                <w:sz w:val="32"/>
                <w:szCs w:val="32"/>
              </w:rPr>
            </w:pPr>
            <w:r>
              <w:rPr>
                <w:rFonts w:ascii="黑体" w:eastAsia="黑体" w:hAnsi="黑体" w:hint="eastAsia"/>
                <w:sz w:val="32"/>
                <w:szCs w:val="32"/>
              </w:rPr>
              <w:t>拟引进学科</w:t>
            </w:r>
          </w:p>
        </w:tc>
        <w:tc>
          <w:tcPr>
            <w:tcW w:w="1215" w:type="dxa"/>
            <w:vAlign w:val="center"/>
          </w:tcPr>
          <w:p w14:paraId="1BDDB7A9" w14:textId="77777777" w:rsidR="00864B99" w:rsidRDefault="00983FA9">
            <w:pPr>
              <w:widowControl/>
              <w:wordWrap w:val="0"/>
              <w:spacing w:line="360" w:lineRule="exact"/>
              <w:jc w:val="center"/>
              <w:rPr>
                <w:rFonts w:ascii="黑体" w:eastAsia="黑体" w:hAnsi="黑体"/>
                <w:sz w:val="32"/>
                <w:szCs w:val="32"/>
              </w:rPr>
            </w:pPr>
            <w:r>
              <w:rPr>
                <w:rFonts w:ascii="黑体" w:eastAsia="黑体" w:hAnsi="黑体" w:hint="eastAsia"/>
                <w:sz w:val="32"/>
                <w:szCs w:val="32"/>
              </w:rPr>
              <w:t>拟引进数量</w:t>
            </w:r>
          </w:p>
        </w:tc>
        <w:tc>
          <w:tcPr>
            <w:tcW w:w="5097" w:type="dxa"/>
            <w:vAlign w:val="center"/>
          </w:tcPr>
          <w:p w14:paraId="23DB864B" w14:textId="77777777" w:rsidR="00864B99" w:rsidRDefault="00983FA9">
            <w:pPr>
              <w:widowControl/>
              <w:wordWrap w:val="0"/>
              <w:spacing w:line="360" w:lineRule="exact"/>
              <w:jc w:val="center"/>
              <w:rPr>
                <w:rFonts w:ascii="黑体" w:eastAsia="黑体" w:hAnsi="黑体"/>
                <w:sz w:val="32"/>
                <w:szCs w:val="32"/>
              </w:rPr>
            </w:pPr>
            <w:r>
              <w:rPr>
                <w:rFonts w:ascii="黑体" w:eastAsia="黑体" w:hAnsi="黑体" w:hint="eastAsia"/>
                <w:sz w:val="32"/>
                <w:szCs w:val="32"/>
              </w:rPr>
              <w:t>拟引进人员类别、条件</w:t>
            </w:r>
          </w:p>
        </w:tc>
        <w:tc>
          <w:tcPr>
            <w:tcW w:w="2219" w:type="dxa"/>
            <w:vAlign w:val="center"/>
          </w:tcPr>
          <w:p w14:paraId="37BBB20E" w14:textId="77777777" w:rsidR="00864B99" w:rsidRDefault="00983FA9">
            <w:pPr>
              <w:widowControl/>
              <w:wordWrap w:val="0"/>
              <w:spacing w:line="360" w:lineRule="exact"/>
              <w:jc w:val="center"/>
              <w:rPr>
                <w:rFonts w:ascii="黑体" w:eastAsia="黑体" w:hAnsi="黑体"/>
                <w:sz w:val="32"/>
                <w:szCs w:val="32"/>
              </w:rPr>
            </w:pPr>
            <w:r>
              <w:rPr>
                <w:rFonts w:ascii="黑体" w:eastAsia="黑体" w:hAnsi="黑体" w:hint="eastAsia"/>
                <w:sz w:val="32"/>
                <w:szCs w:val="32"/>
              </w:rPr>
              <w:t>资格审查邮箱</w:t>
            </w:r>
          </w:p>
        </w:tc>
        <w:tc>
          <w:tcPr>
            <w:tcW w:w="1998" w:type="dxa"/>
            <w:vAlign w:val="center"/>
          </w:tcPr>
          <w:p w14:paraId="36AA8F84" w14:textId="77777777" w:rsidR="00864B99" w:rsidRDefault="00983FA9">
            <w:pPr>
              <w:widowControl/>
              <w:wordWrap w:val="0"/>
              <w:spacing w:line="360" w:lineRule="exact"/>
              <w:jc w:val="center"/>
              <w:rPr>
                <w:rFonts w:ascii="黑体" w:eastAsia="黑体" w:hAnsi="黑体"/>
                <w:sz w:val="32"/>
                <w:szCs w:val="32"/>
              </w:rPr>
            </w:pPr>
            <w:r>
              <w:rPr>
                <w:rFonts w:ascii="黑体" w:eastAsia="黑体" w:hAnsi="黑体" w:hint="eastAsia"/>
                <w:sz w:val="32"/>
                <w:szCs w:val="32"/>
              </w:rPr>
              <w:t>联系人及联系方式</w:t>
            </w:r>
          </w:p>
        </w:tc>
      </w:tr>
      <w:tr w:rsidR="00864B99" w14:paraId="4D30D729" w14:textId="77777777">
        <w:trPr>
          <w:trHeight w:val="5375"/>
        </w:trPr>
        <w:tc>
          <w:tcPr>
            <w:tcW w:w="1290" w:type="dxa"/>
            <w:vAlign w:val="center"/>
          </w:tcPr>
          <w:p w14:paraId="523BB187" w14:textId="77777777" w:rsidR="00864B99" w:rsidRDefault="00983FA9">
            <w:pPr>
              <w:widowControl/>
              <w:wordWrap w:val="0"/>
              <w:spacing w:line="340" w:lineRule="exact"/>
              <w:jc w:val="center"/>
              <w:rPr>
                <w:rFonts w:ascii="仿宋_GB2312" w:eastAsia="仿宋_GB2312"/>
                <w:bCs/>
                <w:sz w:val="28"/>
                <w:szCs w:val="28"/>
              </w:rPr>
            </w:pPr>
            <w:r>
              <w:rPr>
                <w:rFonts w:ascii="仿宋_GB2312" w:eastAsia="仿宋_GB2312" w:hint="eastAsia"/>
                <w:bCs/>
                <w:sz w:val="28"/>
                <w:szCs w:val="28"/>
              </w:rPr>
              <w:t>济南</w:t>
            </w:r>
            <w:proofErr w:type="gramStart"/>
            <w:r>
              <w:rPr>
                <w:rFonts w:ascii="仿宋_GB2312" w:eastAsia="仿宋_GB2312" w:hint="eastAsia"/>
                <w:bCs/>
                <w:sz w:val="28"/>
                <w:szCs w:val="28"/>
              </w:rPr>
              <w:t>市</w:t>
            </w:r>
            <w:r>
              <w:rPr>
                <w:rFonts w:ascii="仿宋_GB2312" w:eastAsia="仿宋_GB2312"/>
                <w:bCs/>
                <w:sz w:val="28"/>
                <w:szCs w:val="28"/>
              </w:rPr>
              <w:t>长清</w:t>
            </w:r>
            <w:r>
              <w:rPr>
                <w:rFonts w:ascii="仿宋_GB2312" w:eastAsia="仿宋_GB2312" w:hint="eastAsia"/>
                <w:bCs/>
                <w:sz w:val="28"/>
                <w:szCs w:val="28"/>
              </w:rPr>
              <w:t>区</w:t>
            </w:r>
            <w:proofErr w:type="gramEnd"/>
          </w:p>
        </w:tc>
        <w:tc>
          <w:tcPr>
            <w:tcW w:w="2355" w:type="dxa"/>
            <w:vAlign w:val="center"/>
          </w:tcPr>
          <w:p w14:paraId="57165FEF" w14:textId="7619B582" w:rsidR="00864B99" w:rsidRPr="00607870" w:rsidRDefault="00983FA9">
            <w:pPr>
              <w:widowControl/>
              <w:wordWrap w:val="0"/>
              <w:spacing w:line="340" w:lineRule="exact"/>
              <w:jc w:val="center"/>
              <w:rPr>
                <w:rFonts w:ascii="仿宋_GB2312" w:eastAsia="仿宋_GB2312"/>
                <w:bCs/>
                <w:sz w:val="28"/>
                <w:szCs w:val="28"/>
              </w:rPr>
            </w:pPr>
            <w:r w:rsidRPr="00607870">
              <w:rPr>
                <w:rFonts w:ascii="仿宋_GB2312" w:eastAsia="仿宋_GB2312"/>
                <w:bCs/>
                <w:sz w:val="28"/>
                <w:szCs w:val="28"/>
              </w:rPr>
              <w:t>语文</w:t>
            </w:r>
            <w:r w:rsidRPr="00607870">
              <w:rPr>
                <w:rFonts w:ascii="仿宋_GB2312" w:eastAsia="仿宋_GB2312" w:hint="eastAsia"/>
                <w:bCs/>
                <w:sz w:val="28"/>
                <w:szCs w:val="28"/>
              </w:rPr>
              <w:t xml:space="preserve">、数学、英语、 </w:t>
            </w:r>
            <w:r w:rsidRPr="00607870">
              <w:rPr>
                <w:rFonts w:ascii="仿宋_GB2312" w:eastAsia="仿宋_GB2312"/>
                <w:bCs/>
                <w:sz w:val="28"/>
                <w:szCs w:val="28"/>
              </w:rPr>
              <w:t>物理</w:t>
            </w:r>
            <w:r w:rsidRPr="00607870">
              <w:rPr>
                <w:rFonts w:ascii="仿宋_GB2312" w:eastAsia="仿宋_GB2312" w:hint="eastAsia"/>
                <w:bCs/>
                <w:sz w:val="28"/>
                <w:szCs w:val="28"/>
              </w:rPr>
              <w:t>、</w:t>
            </w:r>
            <w:r w:rsidR="00F958FF" w:rsidRPr="00607870">
              <w:rPr>
                <w:rFonts w:ascii="仿宋_GB2312" w:eastAsia="仿宋_GB2312" w:hint="eastAsia"/>
                <w:bCs/>
                <w:sz w:val="28"/>
                <w:szCs w:val="28"/>
              </w:rPr>
              <w:t>化学、</w:t>
            </w:r>
            <w:r w:rsidRPr="00607870">
              <w:rPr>
                <w:rFonts w:ascii="仿宋_GB2312" w:eastAsia="仿宋_GB2312" w:hint="eastAsia"/>
                <w:bCs/>
                <w:sz w:val="28"/>
                <w:szCs w:val="28"/>
              </w:rPr>
              <w:t>生物、政治、</w:t>
            </w:r>
            <w:r w:rsidRPr="00607870">
              <w:rPr>
                <w:rFonts w:ascii="仿宋_GB2312" w:eastAsia="仿宋_GB2312"/>
                <w:bCs/>
                <w:sz w:val="28"/>
                <w:szCs w:val="28"/>
              </w:rPr>
              <w:t>历史</w:t>
            </w:r>
            <w:r w:rsidRPr="00607870">
              <w:rPr>
                <w:rFonts w:ascii="仿宋_GB2312" w:eastAsia="仿宋_GB2312" w:hint="eastAsia"/>
                <w:bCs/>
                <w:sz w:val="28"/>
                <w:szCs w:val="28"/>
              </w:rPr>
              <w:t xml:space="preserve">、地理 </w:t>
            </w:r>
          </w:p>
        </w:tc>
        <w:tc>
          <w:tcPr>
            <w:tcW w:w="1215" w:type="dxa"/>
            <w:vAlign w:val="center"/>
          </w:tcPr>
          <w:p w14:paraId="106B3024" w14:textId="382274C1" w:rsidR="00864B99" w:rsidRPr="00607870" w:rsidRDefault="007C7C71">
            <w:pPr>
              <w:widowControl/>
              <w:spacing w:line="340" w:lineRule="exact"/>
              <w:jc w:val="center"/>
              <w:rPr>
                <w:rFonts w:ascii="仿宋_GB2312" w:eastAsia="仿宋_GB2312"/>
                <w:sz w:val="28"/>
                <w:szCs w:val="28"/>
              </w:rPr>
            </w:pPr>
            <w:r w:rsidRPr="00607870">
              <w:rPr>
                <w:rFonts w:ascii="仿宋_GB2312" w:eastAsia="仿宋_GB2312"/>
                <w:sz w:val="28"/>
                <w:szCs w:val="28"/>
              </w:rPr>
              <w:t>10</w:t>
            </w:r>
          </w:p>
        </w:tc>
        <w:tc>
          <w:tcPr>
            <w:tcW w:w="5097" w:type="dxa"/>
            <w:vAlign w:val="center"/>
          </w:tcPr>
          <w:p w14:paraId="7B228029" w14:textId="77777777" w:rsidR="00864B99" w:rsidRPr="0081330B" w:rsidRDefault="00983FA9">
            <w:pPr>
              <w:widowControl/>
              <w:wordWrap w:val="0"/>
              <w:spacing w:line="340" w:lineRule="exact"/>
              <w:jc w:val="left"/>
              <w:rPr>
                <w:rFonts w:ascii="仿宋_GB2312" w:eastAsia="仿宋_GB2312"/>
                <w:sz w:val="28"/>
                <w:szCs w:val="28"/>
              </w:rPr>
            </w:pPr>
            <w:r w:rsidRPr="0081330B">
              <w:rPr>
                <w:rFonts w:ascii="Calibri" w:eastAsia="仿宋_GB2312" w:hAnsi="Calibri" w:cs="Calibri"/>
                <w:sz w:val="24"/>
              </w:rPr>
              <w:t>①</w:t>
            </w:r>
            <w:r w:rsidRPr="0081330B">
              <w:rPr>
                <w:rFonts w:ascii="仿宋_GB2312" w:eastAsia="仿宋_GB2312"/>
                <w:sz w:val="28"/>
                <w:szCs w:val="28"/>
              </w:rPr>
              <w:t>本科及以上学历</w:t>
            </w:r>
            <w:r w:rsidRPr="0081330B">
              <w:rPr>
                <w:rFonts w:ascii="仿宋_GB2312" w:eastAsia="仿宋_GB2312" w:hint="eastAsia"/>
                <w:sz w:val="28"/>
                <w:szCs w:val="28"/>
              </w:rPr>
              <w:t>；</w:t>
            </w:r>
          </w:p>
          <w:p w14:paraId="759B8FBD" w14:textId="660612E8" w:rsidR="00864B99" w:rsidRPr="0081330B" w:rsidRDefault="00983FA9">
            <w:pPr>
              <w:widowControl/>
              <w:wordWrap w:val="0"/>
              <w:spacing w:line="340" w:lineRule="exact"/>
              <w:jc w:val="left"/>
              <w:rPr>
                <w:rFonts w:ascii="仿宋_GB2312" w:eastAsia="仿宋_GB2312"/>
                <w:sz w:val="28"/>
                <w:szCs w:val="28"/>
              </w:rPr>
            </w:pPr>
            <w:r w:rsidRPr="0081330B">
              <w:rPr>
                <w:rFonts w:ascii="Calibri" w:eastAsia="仿宋_GB2312" w:hAnsi="Calibri" w:cs="Calibri"/>
                <w:sz w:val="24"/>
              </w:rPr>
              <w:t>②</w:t>
            </w:r>
            <w:r w:rsidR="00770EE9" w:rsidRPr="0081330B">
              <w:rPr>
                <w:rFonts w:ascii="仿宋_GB2312" w:eastAsia="仿宋_GB2312" w:hint="eastAsia"/>
                <w:sz w:val="28"/>
                <w:szCs w:val="28"/>
              </w:rPr>
              <w:t>济南市以外各级各类事业单位在职在编人员；</w:t>
            </w:r>
          </w:p>
          <w:p w14:paraId="6BE646C2" w14:textId="3BFA1C87" w:rsidR="00864B99" w:rsidRPr="0081330B" w:rsidRDefault="00983FA9">
            <w:pPr>
              <w:widowControl/>
              <w:wordWrap w:val="0"/>
              <w:spacing w:line="340" w:lineRule="exact"/>
              <w:jc w:val="left"/>
              <w:rPr>
                <w:rFonts w:ascii="仿宋_GB2312" w:eastAsia="仿宋_GB2312"/>
                <w:sz w:val="28"/>
                <w:szCs w:val="28"/>
              </w:rPr>
            </w:pPr>
            <w:r w:rsidRPr="0081330B">
              <w:rPr>
                <w:rFonts w:ascii="Calibri" w:eastAsia="仿宋_GB2312" w:hAnsi="Calibri" w:cs="Calibri"/>
                <w:sz w:val="24"/>
              </w:rPr>
              <w:t>③</w:t>
            </w:r>
            <w:r w:rsidR="00607870" w:rsidRPr="0081330B">
              <w:rPr>
                <w:rFonts w:ascii="仿宋_GB2312" w:eastAsia="仿宋_GB2312" w:hint="eastAsia"/>
                <w:sz w:val="28"/>
                <w:szCs w:val="28"/>
              </w:rPr>
              <w:t>一级及以下职称年龄在45周岁以下（1976年8月6日以后出生），高级职称年龄在50周岁以下（1971年8月6日以后出生）；</w:t>
            </w:r>
            <w:r w:rsidR="000C52AA" w:rsidRPr="0081330B">
              <w:rPr>
                <w:rFonts w:ascii="仿宋_GB2312" w:eastAsia="仿宋_GB2312" w:hint="eastAsia"/>
                <w:sz w:val="28"/>
                <w:szCs w:val="28"/>
              </w:rPr>
              <w:t>；</w:t>
            </w:r>
          </w:p>
          <w:p w14:paraId="7C357F7A" w14:textId="77777777" w:rsidR="00864B99" w:rsidRPr="0081330B" w:rsidRDefault="00983FA9">
            <w:pPr>
              <w:widowControl/>
              <w:wordWrap w:val="0"/>
              <w:spacing w:line="340" w:lineRule="exact"/>
              <w:jc w:val="left"/>
              <w:rPr>
                <w:rFonts w:ascii="微软雅黑" w:eastAsia="微软雅黑" w:hAnsi="微软雅黑" w:cs="微软雅黑"/>
                <w:sz w:val="28"/>
                <w:szCs w:val="28"/>
              </w:rPr>
            </w:pPr>
            <w:r w:rsidRPr="0081330B">
              <w:rPr>
                <w:rFonts w:ascii="微软雅黑" w:eastAsia="微软雅黑" w:hAnsi="微软雅黑" w:cs="微软雅黑" w:hint="eastAsia"/>
                <w:sz w:val="28"/>
                <w:szCs w:val="28"/>
              </w:rPr>
              <w:t>④</w:t>
            </w:r>
            <w:r w:rsidRPr="0081330B">
              <w:rPr>
                <w:rFonts w:ascii="仿宋_GB2312" w:eastAsia="仿宋_GB2312" w:hint="eastAsia"/>
                <w:sz w:val="28"/>
                <w:szCs w:val="28"/>
              </w:rPr>
              <w:t>具有高级中学相应学科教师资格证和专业技术职务资格的高中在职在编教师；</w:t>
            </w:r>
          </w:p>
          <w:p w14:paraId="2B686707" w14:textId="77777777" w:rsidR="00864B99" w:rsidRDefault="00983FA9">
            <w:pPr>
              <w:widowControl/>
              <w:wordWrap w:val="0"/>
              <w:spacing w:line="340" w:lineRule="exact"/>
              <w:jc w:val="left"/>
              <w:rPr>
                <w:rFonts w:ascii="仿宋_GB2312" w:eastAsia="仿宋_GB2312"/>
                <w:color w:val="000000" w:themeColor="text1"/>
                <w:sz w:val="28"/>
                <w:szCs w:val="28"/>
              </w:rPr>
            </w:pPr>
            <w:r>
              <w:rPr>
                <w:rFonts w:ascii="微软雅黑" w:eastAsia="微软雅黑" w:hAnsi="微软雅黑" w:cs="微软雅黑" w:hint="eastAsia"/>
                <w:color w:val="000000" w:themeColor="text1"/>
                <w:sz w:val="28"/>
                <w:szCs w:val="28"/>
              </w:rPr>
              <w:t>⑤</w:t>
            </w:r>
            <w:r>
              <w:rPr>
                <w:rFonts w:ascii="仿宋_GB2312" w:eastAsia="仿宋_GB2312"/>
                <w:color w:val="000000" w:themeColor="text1"/>
                <w:sz w:val="28"/>
                <w:szCs w:val="28"/>
              </w:rPr>
              <w:t>在</w:t>
            </w:r>
            <w:r>
              <w:rPr>
                <w:rFonts w:ascii="仿宋_GB2312" w:eastAsia="仿宋_GB2312" w:hint="eastAsia"/>
                <w:color w:val="000000" w:themeColor="text1"/>
                <w:sz w:val="28"/>
                <w:szCs w:val="28"/>
              </w:rPr>
              <w:t>教育</w:t>
            </w:r>
            <w:r>
              <w:rPr>
                <w:rFonts w:ascii="仿宋_GB2312" w:eastAsia="仿宋_GB2312"/>
                <w:color w:val="000000" w:themeColor="text1"/>
                <w:sz w:val="28"/>
                <w:szCs w:val="28"/>
              </w:rPr>
              <w:t>教学中取得过突出成绩且获得过</w:t>
            </w:r>
            <w:r>
              <w:rPr>
                <w:rFonts w:ascii="仿宋_GB2312" w:eastAsia="仿宋_GB2312" w:hint="eastAsia"/>
                <w:color w:val="000000" w:themeColor="text1"/>
                <w:sz w:val="28"/>
                <w:szCs w:val="28"/>
              </w:rPr>
              <w:t>市</w:t>
            </w:r>
            <w:r>
              <w:rPr>
                <w:rFonts w:ascii="仿宋_GB2312" w:eastAsia="仿宋_GB2312"/>
                <w:color w:val="000000" w:themeColor="text1"/>
                <w:sz w:val="28"/>
                <w:szCs w:val="28"/>
              </w:rPr>
              <w:t>级及以上教学能手</w:t>
            </w:r>
            <w:r>
              <w:rPr>
                <w:rFonts w:ascii="仿宋_GB2312" w:eastAsia="仿宋_GB2312" w:hint="eastAsia"/>
                <w:color w:val="000000" w:themeColor="text1"/>
                <w:sz w:val="28"/>
                <w:szCs w:val="28"/>
              </w:rPr>
              <w:t>、</w:t>
            </w:r>
            <w:r>
              <w:rPr>
                <w:rFonts w:ascii="仿宋_GB2312" w:eastAsia="仿宋_GB2312"/>
                <w:color w:val="000000" w:themeColor="text1"/>
                <w:sz w:val="28"/>
                <w:szCs w:val="28"/>
              </w:rPr>
              <w:t>骨干教师</w:t>
            </w:r>
            <w:r>
              <w:rPr>
                <w:rFonts w:ascii="仿宋_GB2312" w:eastAsia="仿宋_GB2312" w:hint="eastAsia"/>
                <w:color w:val="000000" w:themeColor="text1"/>
                <w:sz w:val="28"/>
                <w:szCs w:val="28"/>
              </w:rPr>
              <w:t>、</w:t>
            </w:r>
            <w:r>
              <w:rPr>
                <w:rFonts w:ascii="仿宋_GB2312" w:eastAsia="仿宋_GB2312"/>
                <w:color w:val="000000" w:themeColor="text1"/>
                <w:sz w:val="28"/>
                <w:szCs w:val="28"/>
              </w:rPr>
              <w:t>优秀教师</w:t>
            </w:r>
            <w:r>
              <w:rPr>
                <w:rFonts w:ascii="仿宋_GB2312" w:eastAsia="仿宋_GB2312" w:hint="eastAsia"/>
                <w:color w:val="000000" w:themeColor="text1"/>
                <w:sz w:val="28"/>
                <w:szCs w:val="28"/>
              </w:rPr>
              <w:t>、一师</w:t>
            </w:r>
            <w:proofErr w:type="gramStart"/>
            <w:r>
              <w:rPr>
                <w:rFonts w:ascii="仿宋_GB2312" w:eastAsia="仿宋_GB2312" w:hint="eastAsia"/>
                <w:color w:val="000000" w:themeColor="text1"/>
                <w:sz w:val="28"/>
                <w:szCs w:val="28"/>
              </w:rPr>
              <w:t>一优课</w:t>
            </w:r>
            <w:proofErr w:type="gramEnd"/>
            <w:r>
              <w:rPr>
                <w:rFonts w:ascii="仿宋_GB2312" w:eastAsia="仿宋_GB2312" w:hint="eastAsia"/>
                <w:color w:val="000000" w:themeColor="text1"/>
                <w:sz w:val="28"/>
                <w:szCs w:val="28"/>
              </w:rPr>
              <w:t>奖励</w:t>
            </w:r>
            <w:r>
              <w:rPr>
                <w:rFonts w:ascii="仿宋_GB2312" w:eastAsia="仿宋_GB2312"/>
                <w:color w:val="000000" w:themeColor="text1"/>
                <w:sz w:val="28"/>
                <w:szCs w:val="28"/>
              </w:rPr>
              <w:t>等荣誉</w:t>
            </w:r>
            <w:r>
              <w:rPr>
                <w:rFonts w:ascii="仿宋_GB2312" w:eastAsia="仿宋_GB2312" w:hint="eastAsia"/>
                <w:color w:val="000000" w:themeColor="text1"/>
                <w:sz w:val="28"/>
                <w:szCs w:val="28"/>
              </w:rPr>
              <w:t>。</w:t>
            </w:r>
          </w:p>
        </w:tc>
        <w:tc>
          <w:tcPr>
            <w:tcW w:w="2219" w:type="dxa"/>
            <w:vAlign w:val="center"/>
          </w:tcPr>
          <w:p w14:paraId="5F454D2F" w14:textId="77777777" w:rsidR="00864B99" w:rsidRDefault="00983FA9">
            <w:pPr>
              <w:widowControl/>
              <w:jc w:val="left"/>
              <w:rPr>
                <w:rFonts w:ascii="宋体" w:eastAsia="宋体" w:hAnsi="宋体" w:cs="宋体"/>
                <w:kern w:val="0"/>
                <w:sz w:val="24"/>
              </w:rPr>
            </w:pPr>
            <w:r>
              <w:rPr>
                <w:rFonts w:ascii="宋体" w:eastAsia="宋体" w:hAnsi="宋体" w:cs="宋体"/>
                <w:kern w:val="0"/>
                <w:sz w:val="24"/>
              </w:rPr>
              <w:t xml:space="preserve">cqjyrcyj@163.com </w:t>
            </w:r>
          </w:p>
          <w:p w14:paraId="00AEF585" w14:textId="77777777" w:rsidR="00864B99" w:rsidRDefault="00864B99">
            <w:pPr>
              <w:widowControl/>
              <w:wordWrap w:val="0"/>
              <w:spacing w:line="340" w:lineRule="exact"/>
              <w:jc w:val="center"/>
              <w:rPr>
                <w:rFonts w:ascii="仿宋_GB2312" w:eastAsia="仿宋_GB2312"/>
                <w:sz w:val="28"/>
                <w:szCs w:val="28"/>
              </w:rPr>
            </w:pPr>
          </w:p>
        </w:tc>
        <w:tc>
          <w:tcPr>
            <w:tcW w:w="1998" w:type="dxa"/>
            <w:vAlign w:val="center"/>
          </w:tcPr>
          <w:p w14:paraId="530DA2F1" w14:textId="77777777" w:rsidR="00864B99" w:rsidRDefault="00983FA9">
            <w:pPr>
              <w:widowControl/>
              <w:spacing w:line="340" w:lineRule="exact"/>
              <w:jc w:val="center"/>
              <w:rPr>
                <w:rFonts w:ascii="仿宋_GB2312" w:eastAsia="仿宋_GB2312"/>
                <w:sz w:val="28"/>
                <w:szCs w:val="28"/>
              </w:rPr>
            </w:pPr>
            <w:r>
              <w:rPr>
                <w:rFonts w:ascii="仿宋_GB2312" w:eastAsia="仿宋_GB2312"/>
                <w:sz w:val="28"/>
                <w:szCs w:val="28"/>
              </w:rPr>
              <w:t>房老师</w:t>
            </w:r>
            <w:r>
              <w:rPr>
                <w:rFonts w:ascii="仿宋_GB2312" w:eastAsia="仿宋_GB2312" w:hint="eastAsia"/>
                <w:sz w:val="28"/>
                <w:szCs w:val="28"/>
              </w:rPr>
              <w:t>：1</w:t>
            </w:r>
            <w:r>
              <w:rPr>
                <w:rFonts w:ascii="仿宋_GB2312" w:eastAsia="仿宋_GB2312"/>
                <w:sz w:val="28"/>
                <w:szCs w:val="28"/>
              </w:rPr>
              <w:t>5098912118</w:t>
            </w:r>
          </w:p>
        </w:tc>
      </w:tr>
    </w:tbl>
    <w:p w14:paraId="65BB1C81" w14:textId="77777777" w:rsidR="00864B99" w:rsidRDefault="00864B99">
      <w:pPr>
        <w:rPr>
          <w:rFonts w:ascii="仿宋_GB2312" w:eastAsia="仿宋_GB2312" w:hAnsi="仿宋"/>
          <w:sz w:val="32"/>
          <w:szCs w:val="32"/>
        </w:rPr>
      </w:pPr>
    </w:p>
    <w:sectPr w:rsidR="00864B9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E649" w14:textId="77777777" w:rsidR="00623AFC" w:rsidRDefault="00623AFC" w:rsidP="00F958FF">
      <w:r>
        <w:separator/>
      </w:r>
    </w:p>
  </w:endnote>
  <w:endnote w:type="continuationSeparator" w:id="0">
    <w:p w14:paraId="095017CF" w14:textId="77777777" w:rsidR="00623AFC" w:rsidRDefault="00623AFC" w:rsidP="00F9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E9A0" w14:textId="77777777" w:rsidR="00623AFC" w:rsidRDefault="00623AFC" w:rsidP="00F958FF">
      <w:r>
        <w:separator/>
      </w:r>
    </w:p>
  </w:footnote>
  <w:footnote w:type="continuationSeparator" w:id="0">
    <w:p w14:paraId="6DAB5CBC" w14:textId="77777777" w:rsidR="00623AFC" w:rsidRDefault="00623AFC" w:rsidP="00F95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5607FA"/>
    <w:rsid w:val="000B154A"/>
    <w:rsid w:val="000C52AA"/>
    <w:rsid w:val="001129E8"/>
    <w:rsid w:val="0014450E"/>
    <w:rsid w:val="00161476"/>
    <w:rsid w:val="001C4769"/>
    <w:rsid w:val="002B7C0D"/>
    <w:rsid w:val="00304663"/>
    <w:rsid w:val="004512CE"/>
    <w:rsid w:val="004A4B58"/>
    <w:rsid w:val="00546049"/>
    <w:rsid w:val="005773C5"/>
    <w:rsid w:val="00590496"/>
    <w:rsid w:val="00607870"/>
    <w:rsid w:val="00623AFC"/>
    <w:rsid w:val="00725175"/>
    <w:rsid w:val="00743616"/>
    <w:rsid w:val="00770EE9"/>
    <w:rsid w:val="007C7C71"/>
    <w:rsid w:val="007F0823"/>
    <w:rsid w:val="0081330B"/>
    <w:rsid w:val="00843077"/>
    <w:rsid w:val="00864B99"/>
    <w:rsid w:val="008D783D"/>
    <w:rsid w:val="0091407B"/>
    <w:rsid w:val="00935136"/>
    <w:rsid w:val="00983FA9"/>
    <w:rsid w:val="00996DB7"/>
    <w:rsid w:val="00A56019"/>
    <w:rsid w:val="00B12C09"/>
    <w:rsid w:val="00B46E87"/>
    <w:rsid w:val="00B650BB"/>
    <w:rsid w:val="00BA17AA"/>
    <w:rsid w:val="00BB46F7"/>
    <w:rsid w:val="00BE699F"/>
    <w:rsid w:val="00C15E8F"/>
    <w:rsid w:val="00C3265A"/>
    <w:rsid w:val="00C92707"/>
    <w:rsid w:val="00D03C44"/>
    <w:rsid w:val="00E069E5"/>
    <w:rsid w:val="00E23D7F"/>
    <w:rsid w:val="00F21756"/>
    <w:rsid w:val="00F252F7"/>
    <w:rsid w:val="00F277F6"/>
    <w:rsid w:val="00F37484"/>
    <w:rsid w:val="00F50C93"/>
    <w:rsid w:val="00F958FF"/>
    <w:rsid w:val="00FB00D0"/>
    <w:rsid w:val="00FD4019"/>
    <w:rsid w:val="085E7214"/>
    <w:rsid w:val="09AE0BB3"/>
    <w:rsid w:val="1AEA09A5"/>
    <w:rsid w:val="2F6141D0"/>
    <w:rsid w:val="305500C0"/>
    <w:rsid w:val="3E50084E"/>
    <w:rsid w:val="455607FA"/>
    <w:rsid w:val="4B76730D"/>
    <w:rsid w:val="4BED04B3"/>
    <w:rsid w:val="55E95ED8"/>
    <w:rsid w:val="55F03DB0"/>
    <w:rsid w:val="56382059"/>
    <w:rsid w:val="5DF3230E"/>
    <w:rsid w:val="71E8541C"/>
    <w:rsid w:val="746E4E3F"/>
    <w:rsid w:val="7A93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D744"/>
  <w15:docId w15:val="{AAD21151-F18B-46C8-865C-71F65EF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character" w:customStyle="1" w:styleId="a5">
    <w:name w:val="页眉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280</Characters>
  <Application>Microsoft Office Word</Application>
  <DocSecurity>0</DocSecurity>
  <Lines>2</Lines>
  <Paragraphs>1</Paragraphs>
  <ScaleCrop>false</ScaleCrop>
  <Company>China</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自东方来</dc:creator>
  <cp:lastModifiedBy>房 萍</cp:lastModifiedBy>
  <cp:revision>28</cp:revision>
  <cp:lastPrinted>2021-08-19T07:42:00Z</cp:lastPrinted>
  <dcterms:created xsi:type="dcterms:W3CDTF">2021-07-26T08:09:00Z</dcterms:created>
  <dcterms:modified xsi:type="dcterms:W3CDTF">2022-08-01T06:41:00Z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EBA455DDA6964CC786486411F1F2CD52</vt:lpwstr>
  </property>
</Properties>
</file>