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</w:rPr>
        <w:t>高青县融媒体中心招聘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合同制人员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</w:rPr>
        <w:t>报名表</w:t>
      </w:r>
    </w:p>
    <w:bookmarkEnd w:id="0"/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 xml:space="preserve">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 xml:space="preserve">填报时间：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 xml:space="preserve">年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 xml:space="preserve">月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>日</w:t>
      </w:r>
    </w:p>
    <w:tbl>
      <w:tblPr>
        <w:tblStyle w:val="4"/>
        <w:tblW w:w="0" w:type="auto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604"/>
        <w:gridCol w:w="900"/>
        <w:gridCol w:w="900"/>
        <w:gridCol w:w="540"/>
        <w:gridCol w:w="900"/>
        <w:gridCol w:w="1080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</w:t>
            </w: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名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08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寸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号码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  历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院校</w:t>
            </w:r>
          </w:p>
        </w:tc>
        <w:tc>
          <w:tcPr>
            <w:tcW w:w="3404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专  业</w:t>
            </w:r>
          </w:p>
        </w:tc>
        <w:tc>
          <w:tcPr>
            <w:tcW w:w="338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毕</w:t>
            </w: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时</w:t>
            </w: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间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身体状况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电话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手</w:t>
            </w: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机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户</w:t>
            </w: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所在地</w:t>
            </w:r>
          </w:p>
        </w:tc>
        <w:tc>
          <w:tcPr>
            <w:tcW w:w="823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历</w:t>
            </w:r>
          </w:p>
        </w:tc>
        <w:tc>
          <w:tcPr>
            <w:tcW w:w="8232" w:type="dxa"/>
            <w:gridSpan w:val="7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家庭成员及其主要社会关系</w:t>
            </w:r>
          </w:p>
        </w:tc>
        <w:tc>
          <w:tcPr>
            <w:tcW w:w="823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意见</w:t>
            </w:r>
          </w:p>
        </w:tc>
        <w:tc>
          <w:tcPr>
            <w:tcW w:w="823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签</w:t>
            </w: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字：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年   月   日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GVjMWM3NmJlYjQxNzk0YmFiY2YxY2U0YTZmYTcifQ=="/>
  </w:docVars>
  <w:rsids>
    <w:rsidRoot w:val="6D42435C"/>
    <w:rsid w:val="6D4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2022-08-04T06:42:00Z</dcterms:created>
  <dc:creator>小蜥蜴</dc:creator>
  <cp:lastModifiedBy>小蜥蜴</cp:lastModifiedBy>
  <dcterms:modified xsi:type="dcterms:W3CDTF">2022-08-04T06:43:31Z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7264C4A5CC664D7A8D97663EAD93BC67</vt:lpwstr>
  </property>
</Properties>
</file>