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三门峡市特招医学院校毕业生笔试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疫情防控须知</w:t>
      </w:r>
    </w:p>
    <w:p>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1、考生应提前做好自我健康管理，通过微信小程序“国家政务服务平台”或支付宝小程序“豫事办”申领本人防疫健康码和通信大数据行程卡，并持续关注健康码和通信大数据行程卡状态。</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健康码为绿码，通信大数据行程卡显示无异常的考生须提供开考时间前48小时内新冠肺炎病毒核酸检测阴性证明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纸质版、电子版均可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、且现场体温测量正常（＜37.3℃）、无新冠肺炎相关症状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健康码为绿码，但通信大数据行程卡显示到达或途径</w:t>
      </w:r>
      <w:r>
        <w:rPr>
          <w:rFonts w:hint="eastAsia" w:ascii="仿宋_GB2312" w:hAnsi="仿宋_GB2312" w:eastAsia="仿宋_GB2312" w:cs="仿宋_GB2312"/>
          <w:sz w:val="32"/>
          <w:szCs w:val="32"/>
          <w:lang w:eastAsia="zh-CN"/>
        </w:rPr>
        <w:t>中高风险地区</w:t>
      </w:r>
      <w:r>
        <w:rPr>
          <w:rFonts w:hint="eastAsia" w:ascii="仿宋_GB2312" w:hAnsi="仿宋_GB2312" w:eastAsia="仿宋_GB2312" w:cs="仿宋_GB2312"/>
          <w:sz w:val="32"/>
          <w:szCs w:val="32"/>
        </w:rPr>
        <w:t>的考生须提供开考前72小时内的两次新冠肺炎病毒核酸检测阴性证明（两次核酸检测时间间隔需超过24小时）、且现场体温测量正常（＜37.3℃）、无新冠肺炎相关症状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考生进入考场时须带齐准考证、有效期内身份证（或临时身份证、考点辖区公安派出所办理并注明用途的证明）和第一场开考前《考生健康管理信息承诺书》，《考生健康管理信息承诺书》交考场内监考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试前，考生应按照考点所在地通知要求（至少于开考前1小时）到达考点。入场时，应主动配合工作人员出示“两码一证”（健康码、行程码、核酸检测阴性证明）。接受体温检测，如发现体温超过37.3℃，需现场接受2次体温复测，经测量体温仍异常，须经卫生健康部门进行专业评估并综合研判其是否可以正常参加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6、请考生注意个人防护，自备一次性医用口罩，除核验身份时按要求及时摘戴口罩外，</w:t>
      </w:r>
      <w:r>
        <w:rPr>
          <w:rFonts w:hint="eastAsia" w:ascii="仿宋_GB2312" w:hAnsi="仿宋_GB2312" w:eastAsia="仿宋_GB2312" w:cs="仿宋_GB2312"/>
          <w:sz w:val="32"/>
          <w:szCs w:val="32"/>
        </w:rPr>
        <w:t>进出考点、参加考试应当全程佩戴口罩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考试期间，出现发热（体温≥37.3℃）、咳嗽等急性呼吸道异常等症状的考生，经现场医务人员研判，具备继续参加考试条件的，安排在备用隔离考场继续考试，从普通考场转移至备用隔离考场所耽误的时间，不再予以追加。</w:t>
      </w:r>
      <w:r>
        <w:rPr>
          <w:rFonts w:hint="eastAsia" w:ascii="仿宋_GB2312" w:hAnsi="仿宋_GB2312" w:eastAsia="仿宋_GB2312" w:cs="仿宋_GB2312"/>
          <w:color w:val="auto"/>
          <w:kern w:val="0"/>
          <w:sz w:val="32"/>
          <w:szCs w:val="32"/>
          <w:lang w:val="en-US" w:eastAsia="zh-CN" w:bidi="ar"/>
        </w:rPr>
        <w:t>不具备继续完成考试条件的考生，由驻点医护人员按规定妥善处置。</w:t>
      </w:r>
    </w:p>
    <w:p>
      <w:pPr>
        <w:keepNext w:val="0"/>
        <w:keepLines w:val="0"/>
        <w:widowControl/>
        <w:suppressLineNumbers w:val="0"/>
        <w:spacing w:before="0" w:beforeAutospacing="0" w:after="0" w:afterAutospacing="0" w:line="579" w:lineRule="exac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在考试组织实施过程中，本须知中未提及的有关疫情防控的其他事宜按照国家和省相关规定执行。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新冠肺炎疫情防控工作将根据疫情形势适时调整，请广大考生持续关注</w:t>
      </w:r>
      <w:r>
        <w:rPr>
          <w:rFonts w:hint="eastAsia" w:ascii="仿宋_GB2312" w:hAnsi="仿宋_GB2312" w:eastAsia="仿宋_GB2312" w:cs="仿宋_GB2312"/>
          <w:sz w:val="32"/>
          <w:szCs w:val="32"/>
          <w:lang w:val="en-US" w:eastAsia="zh-CN"/>
        </w:rPr>
        <w:t>三门峡市</w:t>
      </w:r>
      <w:r>
        <w:rPr>
          <w:rFonts w:hint="eastAsia" w:ascii="仿宋_GB2312" w:hAnsi="仿宋_GB2312" w:eastAsia="仿宋_GB2312" w:cs="仿宋_GB2312"/>
          <w:sz w:val="32"/>
          <w:szCs w:val="32"/>
        </w:rPr>
        <w:t>疫情防控政策</w:t>
      </w:r>
      <w:r>
        <w:rPr>
          <w:rFonts w:hint="eastAsia" w:ascii="仿宋_GB2312" w:hAnsi="仿宋_GB2312" w:eastAsia="仿宋_GB2312" w:cs="仿宋_GB2312"/>
          <w:sz w:val="32"/>
          <w:szCs w:val="32"/>
          <w:lang w:val="en-US" w:eastAsia="zh-CN"/>
        </w:rPr>
        <w:t>和三门峡市卫生健康委员会官网</w:t>
      </w:r>
      <w:r>
        <w:rPr>
          <w:rFonts w:hint="eastAsia" w:ascii="仿宋_GB2312" w:hAnsi="仿宋_GB2312" w:eastAsia="仿宋_GB2312" w:cs="仿宋_GB2312"/>
          <w:sz w:val="32"/>
          <w:szCs w:val="32"/>
        </w:rPr>
        <w:t>，严格按照防疫要求，提前做好考前准备工作。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92F8A"/>
    <w:rsid w:val="09675CED"/>
    <w:rsid w:val="0C856E2D"/>
    <w:rsid w:val="1A2B31A2"/>
    <w:rsid w:val="1DD319FB"/>
    <w:rsid w:val="29592F8A"/>
    <w:rsid w:val="2A0F2671"/>
    <w:rsid w:val="2DE7182C"/>
    <w:rsid w:val="306C1151"/>
    <w:rsid w:val="3F9C2166"/>
    <w:rsid w:val="425346F8"/>
    <w:rsid w:val="567FEB3C"/>
    <w:rsid w:val="5AF7A0CC"/>
    <w:rsid w:val="5D9F7CF4"/>
    <w:rsid w:val="5DE74265"/>
    <w:rsid w:val="781D07A0"/>
    <w:rsid w:val="7FFB4580"/>
    <w:rsid w:val="BFFF77ED"/>
    <w:rsid w:val="CBFF4F46"/>
    <w:rsid w:val="DFE7306B"/>
    <w:rsid w:val="DFF70C77"/>
    <w:rsid w:val="ED5EB9FE"/>
    <w:rsid w:val="FFBB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宋体" w:hAnsi="宋体" w:eastAsia="宋体" w:cs="宋体"/>
      <w:color w:val="393939"/>
      <w:u w:val="none"/>
    </w:rPr>
  </w:style>
  <w:style w:type="character" w:styleId="7">
    <w:name w:val="Hyperlink"/>
    <w:basedOn w:val="4"/>
    <w:qFormat/>
    <w:uiPriority w:val="0"/>
    <w:rPr>
      <w:rFonts w:hint="eastAsia" w:ascii="宋体" w:hAnsi="宋体" w:eastAsia="宋体" w:cs="宋体"/>
      <w:color w:val="39393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903</Words>
  <Characters>918</Characters>
  <Lines>0</Lines>
  <Paragraphs>0</Paragraphs>
  <TotalTime>16</TotalTime>
  <ScaleCrop>false</ScaleCrop>
  <LinksUpToDate>false</LinksUpToDate>
  <CharactersWithSpaces>919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2021-06-05T01:57:00Z</dcterms:created>
  <dc:creator>lenovo</dc:creator>
  <cp:lastModifiedBy>Administrator</cp:lastModifiedBy>
  <cp:lastPrinted>2022-08-11T00:56:00Z</cp:lastPrinted>
  <dcterms:modified xsi:type="dcterms:W3CDTF">2022-08-12T09:22:34Z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896A2F96716C4EC98D1B55D3E85C31C7</vt:lpwstr>
  </property>
</Properties>
</file>