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9D" w:rsidRPr="005330C8" w:rsidRDefault="00B96E9D" w:rsidP="00B96E9D">
      <w:pPr>
        <w:spacing w:line="500" w:lineRule="exact"/>
        <w:rPr>
          <w:rFonts w:ascii="宋体" w:hAnsi="宋体" w:hint="eastAsia"/>
          <w:sz w:val="30"/>
          <w:szCs w:val="30"/>
        </w:rPr>
      </w:pPr>
      <w:r w:rsidRPr="005330C8">
        <w:rPr>
          <w:rFonts w:ascii="宋体" w:hAnsi="宋体" w:hint="eastAsia"/>
          <w:sz w:val="30"/>
          <w:szCs w:val="30"/>
        </w:rPr>
        <w:t>附件4：</w:t>
      </w:r>
    </w:p>
    <w:p w:rsidR="00B96E9D" w:rsidRPr="001E5973" w:rsidRDefault="00B96E9D" w:rsidP="00B96E9D">
      <w:pPr>
        <w:spacing w:line="500" w:lineRule="exact"/>
        <w:jc w:val="center"/>
        <w:rPr>
          <w:rFonts w:ascii="宋体" w:hAnsi="宋体" w:hint="eastAsia"/>
          <w:b/>
          <w:sz w:val="36"/>
          <w:szCs w:val="36"/>
        </w:rPr>
      </w:pPr>
      <w:r w:rsidRPr="001E5973">
        <w:rPr>
          <w:rFonts w:ascii="宋体" w:hAnsi="宋体" w:hint="eastAsia"/>
          <w:b/>
          <w:sz w:val="36"/>
          <w:szCs w:val="36"/>
        </w:rPr>
        <w:t>202</w:t>
      </w:r>
      <w:r>
        <w:rPr>
          <w:rFonts w:ascii="宋体" w:hAnsi="宋体" w:hint="eastAsia"/>
          <w:b/>
          <w:sz w:val="36"/>
          <w:szCs w:val="36"/>
        </w:rPr>
        <w:t>2</w:t>
      </w:r>
      <w:r w:rsidRPr="001E5973">
        <w:rPr>
          <w:rFonts w:ascii="宋体" w:hAnsi="宋体" w:hint="eastAsia"/>
          <w:b/>
          <w:sz w:val="36"/>
          <w:szCs w:val="36"/>
        </w:rPr>
        <w:t>年长沙市口腔医院</w:t>
      </w:r>
    </w:p>
    <w:p w:rsidR="00B96E9D" w:rsidRPr="001E5973" w:rsidRDefault="00B96E9D" w:rsidP="00B96E9D">
      <w:pPr>
        <w:spacing w:line="500" w:lineRule="exact"/>
        <w:jc w:val="center"/>
        <w:rPr>
          <w:rFonts w:ascii="宋体" w:hAnsi="宋体" w:hint="eastAsia"/>
          <w:b/>
          <w:sz w:val="36"/>
          <w:szCs w:val="36"/>
        </w:rPr>
      </w:pPr>
      <w:r>
        <w:rPr>
          <w:rFonts w:ascii="宋体" w:hAnsi="宋体" w:hint="eastAsia"/>
          <w:b/>
          <w:sz w:val="36"/>
          <w:szCs w:val="36"/>
        </w:rPr>
        <w:t>自主招聘</w:t>
      </w:r>
      <w:r w:rsidRPr="001E5973">
        <w:rPr>
          <w:rFonts w:ascii="宋体" w:hAnsi="宋体" w:hint="eastAsia"/>
          <w:b/>
          <w:sz w:val="36"/>
          <w:szCs w:val="36"/>
        </w:rPr>
        <w:t>工作人员疾病筛查方案</w:t>
      </w:r>
    </w:p>
    <w:p w:rsidR="00B96E9D" w:rsidRPr="001E5973" w:rsidRDefault="00B96E9D" w:rsidP="00B96E9D">
      <w:pPr>
        <w:spacing w:line="500" w:lineRule="exact"/>
        <w:jc w:val="center"/>
        <w:rPr>
          <w:rFonts w:ascii="宋体" w:hAnsi="宋体" w:hint="eastAsia"/>
          <w:b/>
          <w:sz w:val="36"/>
          <w:szCs w:val="36"/>
        </w:rPr>
      </w:pPr>
    </w:p>
    <w:p w:rsidR="00B96E9D" w:rsidRPr="001F3C95" w:rsidRDefault="00B96E9D" w:rsidP="00B96E9D">
      <w:pPr>
        <w:pStyle w:val="a3"/>
        <w:spacing w:before="0" w:beforeAutospacing="0" w:after="0" w:afterAutospacing="0" w:line="560" w:lineRule="exact"/>
        <w:ind w:firstLineChars="200" w:firstLine="640"/>
        <w:contextualSpacing/>
        <w:textAlignment w:val="center"/>
        <w:rPr>
          <w:rFonts w:ascii="仿宋" w:eastAsia="仿宋" w:hAnsi="仿宋" w:cs="仿宋_GB2312"/>
          <w:color w:val="333333"/>
          <w:sz w:val="32"/>
          <w:szCs w:val="32"/>
        </w:rPr>
      </w:pPr>
      <w:r w:rsidRPr="001F3C95">
        <w:rPr>
          <w:rFonts w:ascii="仿宋" w:eastAsia="仿宋" w:hAnsi="仿宋" w:cs="仿宋_GB2312"/>
          <w:color w:val="333333"/>
          <w:sz w:val="32"/>
          <w:szCs w:val="32"/>
        </w:rPr>
        <w:t>为保证广大考生的身体健康、生命安全和考试顺利，根据省市新冠肺炎疫情防控工作要求，本次考试严格落实各项疫情防控举措，所有考生均需符合疫情防控的健康要求方可参加考试。现将有关事项告知如下：</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kern w:val="0"/>
          <w:sz w:val="32"/>
          <w:szCs w:val="32"/>
        </w:rPr>
        <w:t>一、请考生近期做好自我健康管理，开考前14天申领湖南省居民健康码和通信大数据行程卡，持续关注自己健康码和通信大数据行程卡状态，并进行每日体温测量和健康状况监测。出现发热（体温≥37.3</w:t>
      </w:r>
      <w:r w:rsidRPr="001F3C95">
        <w:rPr>
          <w:rFonts w:ascii="仿宋" w:eastAsia="仿宋" w:hAnsi="仿宋" w:cs="宋体"/>
          <w:kern w:val="0"/>
          <w:sz w:val="32"/>
          <w:szCs w:val="32"/>
        </w:rPr>
        <w:t>℃</w:t>
      </w:r>
      <w:r w:rsidRPr="001F3C95">
        <w:rPr>
          <w:rFonts w:ascii="仿宋" w:eastAsia="仿宋" w:hAnsi="仿宋"/>
          <w:kern w:val="0"/>
          <w:sz w:val="32"/>
          <w:szCs w:val="32"/>
        </w:rPr>
        <w:t>）、咳嗽等急性呼吸道异常症状的，应及时进行相应的诊疗和排查，保证参考时身体健康。</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color w:val="000000"/>
          <w:sz w:val="32"/>
          <w:szCs w:val="32"/>
        </w:rPr>
        <w:t>二、考生须登录“国务院客户端”微信小程序关注各地疫情防控政策措施，提前获知各地进入长沙市的防控政策，</w:t>
      </w:r>
      <w:r w:rsidRPr="001F3C95">
        <w:rPr>
          <w:rFonts w:ascii="仿宋" w:eastAsia="仿宋" w:hAnsi="仿宋" w:hint="eastAsia"/>
          <w:color w:val="000000"/>
          <w:sz w:val="32"/>
          <w:szCs w:val="32"/>
        </w:rPr>
        <w:t>合理</w:t>
      </w:r>
      <w:r w:rsidRPr="001F3C95">
        <w:rPr>
          <w:rFonts w:ascii="仿宋" w:eastAsia="仿宋" w:hAnsi="仿宋"/>
          <w:color w:val="000000"/>
          <w:sz w:val="32"/>
          <w:szCs w:val="32"/>
        </w:rPr>
        <w:t>安排出行时间。目前仍在省外的考生，</w:t>
      </w:r>
      <w:r w:rsidRPr="001F3C95">
        <w:rPr>
          <w:rFonts w:ascii="仿宋" w:eastAsia="仿宋" w:hAnsi="仿宋"/>
          <w:color w:val="333333"/>
          <w:sz w:val="32"/>
          <w:szCs w:val="32"/>
          <w:shd w:val="clear" w:color="auto" w:fill="FFFFFF"/>
        </w:rPr>
        <w:t>在严格遵守</w:t>
      </w:r>
      <w:r w:rsidRPr="001F3C95">
        <w:rPr>
          <w:rFonts w:ascii="仿宋" w:eastAsia="仿宋" w:hAnsi="仿宋" w:hint="eastAsia"/>
          <w:color w:val="333333"/>
          <w:sz w:val="32"/>
          <w:szCs w:val="32"/>
          <w:shd w:val="clear" w:color="auto" w:fill="FFFFFF"/>
        </w:rPr>
        <w:t>当</w:t>
      </w:r>
      <w:r w:rsidRPr="001F3C95">
        <w:rPr>
          <w:rFonts w:ascii="仿宋" w:eastAsia="仿宋" w:hAnsi="仿宋"/>
          <w:color w:val="333333"/>
          <w:sz w:val="32"/>
          <w:szCs w:val="32"/>
          <w:shd w:val="clear" w:color="auto" w:fill="FFFFFF"/>
        </w:rPr>
        <w:t>地防疫要求和</w:t>
      </w:r>
      <w:r w:rsidRPr="001F3C95">
        <w:rPr>
          <w:rFonts w:ascii="仿宋" w:eastAsia="仿宋" w:hAnsi="仿宋" w:hint="eastAsia"/>
          <w:color w:val="333333"/>
          <w:sz w:val="32"/>
          <w:szCs w:val="32"/>
          <w:shd w:val="clear" w:color="auto" w:fill="FFFFFF"/>
        </w:rPr>
        <w:t>我省</w:t>
      </w:r>
      <w:r w:rsidRPr="001F3C95">
        <w:rPr>
          <w:rFonts w:ascii="仿宋" w:eastAsia="仿宋" w:hAnsi="仿宋"/>
          <w:color w:val="333333"/>
          <w:sz w:val="32"/>
          <w:szCs w:val="32"/>
          <w:shd w:val="clear" w:color="auto" w:fill="FFFFFF"/>
        </w:rPr>
        <w:t>入湘返湘要求的前提下，</w:t>
      </w:r>
      <w:r w:rsidRPr="001F3C95">
        <w:rPr>
          <w:rFonts w:ascii="仿宋" w:eastAsia="仿宋" w:hAnsi="仿宋"/>
          <w:color w:val="000000"/>
          <w:sz w:val="32"/>
          <w:szCs w:val="32"/>
        </w:rPr>
        <w:t>建议提前返湘备考，按湖南疫情防控部门要求做好个人健康管理监测工作</w:t>
      </w:r>
      <w:r w:rsidRPr="001F3C95">
        <w:rPr>
          <w:rFonts w:ascii="仿宋" w:eastAsia="仿宋" w:hAnsi="仿宋" w:hint="eastAsia"/>
          <w:color w:val="000000"/>
          <w:sz w:val="32"/>
          <w:szCs w:val="32"/>
        </w:rPr>
        <w:t>；在湖南省内的考生，考前不离开湖南，就地就近备考。</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color w:val="333333"/>
          <w:sz w:val="32"/>
          <w:szCs w:val="32"/>
          <w:shd w:val="clear" w:color="auto" w:fill="FFFFFF"/>
        </w:rPr>
      </w:pPr>
      <w:r w:rsidRPr="001F3C95">
        <w:rPr>
          <w:rFonts w:ascii="仿宋" w:eastAsia="仿宋" w:hAnsi="仿宋"/>
          <w:color w:val="000000"/>
          <w:sz w:val="32"/>
          <w:szCs w:val="32"/>
        </w:rPr>
        <w:t>三、考生参加考试前须提供考前48小时内核酸检测阴性报告（纸质、电子均可）。</w:t>
      </w:r>
      <w:r w:rsidRPr="001F3C95">
        <w:rPr>
          <w:rFonts w:ascii="仿宋" w:eastAsia="仿宋" w:hAnsi="仿宋"/>
          <w:color w:val="333333"/>
          <w:sz w:val="32"/>
          <w:szCs w:val="32"/>
          <w:shd w:val="clear" w:color="auto" w:fill="FFFFFF"/>
        </w:rPr>
        <w:t>考前</w:t>
      </w:r>
      <w:r w:rsidRPr="001F3C95">
        <w:rPr>
          <w:rFonts w:ascii="仿宋" w:eastAsia="仿宋" w:hAnsi="仿宋" w:hint="eastAsia"/>
          <w:color w:val="333333"/>
          <w:sz w:val="32"/>
          <w:szCs w:val="32"/>
          <w:shd w:val="clear" w:color="auto" w:fill="FFFFFF"/>
        </w:rPr>
        <w:t>7</w:t>
      </w:r>
      <w:r w:rsidRPr="001F3C95">
        <w:rPr>
          <w:rFonts w:ascii="仿宋" w:eastAsia="仿宋" w:hAnsi="仿宋"/>
          <w:color w:val="333333"/>
          <w:sz w:val="32"/>
          <w:szCs w:val="32"/>
          <w:shd w:val="clear" w:color="auto" w:fill="FFFFFF"/>
        </w:rPr>
        <w:t>天内从</w:t>
      </w:r>
      <w:r w:rsidRPr="001F3C95">
        <w:rPr>
          <w:rFonts w:ascii="仿宋" w:eastAsia="仿宋" w:hAnsi="仿宋" w:hint="eastAsia"/>
          <w:color w:val="333333"/>
          <w:sz w:val="32"/>
          <w:szCs w:val="32"/>
          <w:shd w:val="clear" w:color="auto" w:fill="FFFFFF"/>
        </w:rPr>
        <w:t>省外</w:t>
      </w:r>
      <w:r w:rsidRPr="001F3C95">
        <w:rPr>
          <w:rFonts w:ascii="仿宋" w:eastAsia="仿宋" w:hAnsi="仿宋"/>
          <w:color w:val="333333"/>
          <w:sz w:val="32"/>
          <w:szCs w:val="32"/>
          <w:shd w:val="clear" w:color="auto" w:fill="FFFFFF"/>
        </w:rPr>
        <w:t>入湘返湘但不属于本公告第六条不允许参加考试情形的，须提供</w:t>
      </w:r>
      <w:r w:rsidRPr="001F3C95">
        <w:rPr>
          <w:rFonts w:ascii="仿宋" w:eastAsia="仿宋" w:hAnsi="仿宋" w:hint="eastAsia"/>
          <w:color w:val="333333"/>
          <w:sz w:val="32"/>
          <w:szCs w:val="32"/>
          <w:shd w:val="clear" w:color="auto" w:fill="FFFFFF"/>
        </w:rPr>
        <w:t>本人</w:t>
      </w:r>
      <w:r w:rsidRPr="001F3C95">
        <w:rPr>
          <w:rFonts w:ascii="仿宋" w:eastAsia="仿宋" w:hAnsi="仿宋"/>
          <w:color w:val="333333"/>
          <w:sz w:val="32"/>
          <w:szCs w:val="32"/>
          <w:shd w:val="clear" w:color="auto" w:fill="FFFFFF"/>
        </w:rPr>
        <w:t>考试前3天内2次核酸检测阴性报告（2次采样间隔至少24小时，最后一次采样须在</w:t>
      </w:r>
      <w:r w:rsidRPr="001F3C95">
        <w:rPr>
          <w:rFonts w:ascii="仿宋" w:eastAsia="仿宋" w:hAnsi="仿宋" w:hint="eastAsia"/>
          <w:color w:val="333333"/>
          <w:sz w:val="32"/>
          <w:szCs w:val="32"/>
          <w:shd w:val="clear" w:color="auto" w:fill="FFFFFF"/>
        </w:rPr>
        <w:t>湖南省</w:t>
      </w:r>
      <w:r w:rsidRPr="001F3C95">
        <w:rPr>
          <w:rFonts w:ascii="仿宋" w:eastAsia="仿宋" w:hAnsi="仿宋"/>
          <w:color w:val="333333"/>
          <w:sz w:val="32"/>
          <w:szCs w:val="32"/>
          <w:shd w:val="clear" w:color="auto" w:fill="FFFFFF"/>
        </w:rPr>
        <w:t>内检测服务机构进行）</w:t>
      </w:r>
      <w:r w:rsidRPr="001F3C95">
        <w:rPr>
          <w:rFonts w:ascii="仿宋" w:eastAsia="仿宋" w:hAnsi="仿宋" w:hint="eastAsia"/>
          <w:color w:val="333333"/>
          <w:sz w:val="32"/>
          <w:szCs w:val="32"/>
          <w:shd w:val="clear" w:color="auto" w:fill="FFFFFF"/>
        </w:rPr>
        <w:t>。</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kern w:val="0"/>
          <w:sz w:val="32"/>
          <w:szCs w:val="32"/>
        </w:rPr>
        <w:lastRenderedPageBreak/>
        <w:t>四、建议考生在无禁忌的情况下按“应接尽接”原则，提前完成新冠疫苗接种（请考生注意：疫苗接种后48小时内不适宜开展核酸检测，请妥善安排接种时间，以免因不能开展核酸检测而影响参考）。</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kern w:val="0"/>
          <w:sz w:val="32"/>
          <w:szCs w:val="32"/>
        </w:rPr>
        <w:t>五、</w:t>
      </w:r>
      <w:r w:rsidRPr="001F3C95">
        <w:rPr>
          <w:rFonts w:ascii="仿宋" w:eastAsia="仿宋" w:hAnsi="仿宋" w:hint="eastAsia"/>
          <w:sz w:val="32"/>
          <w:szCs w:val="32"/>
        </w:rPr>
        <w:t>为保证考生能准时进入考场参加考试，请考生务必提前1-2小时到达考场配合参加疫情防控工作。</w:t>
      </w:r>
      <w:r w:rsidRPr="001F3C95">
        <w:rPr>
          <w:rFonts w:ascii="仿宋" w:eastAsia="仿宋" w:hAnsi="仿宋"/>
          <w:kern w:val="0"/>
          <w:sz w:val="32"/>
          <w:szCs w:val="32"/>
        </w:rPr>
        <w:t>进入考场时主动扫“场所码”，出示准考证、身份证、健康码、通信大数据行程卡和考前规定时限内的新冠肺炎病毒核酸检测阴性报告，接受体温测量。</w:t>
      </w:r>
      <w:r w:rsidRPr="001F3C95">
        <w:rPr>
          <w:rFonts w:ascii="仿宋" w:eastAsia="仿宋" w:hAnsi="仿宋" w:hint="eastAsia"/>
          <w:kern w:val="0"/>
          <w:sz w:val="32"/>
          <w:szCs w:val="32"/>
        </w:rPr>
        <w:t>无第六条情形之一</w:t>
      </w:r>
      <w:r w:rsidRPr="001F3C95">
        <w:rPr>
          <w:rFonts w:ascii="仿宋" w:eastAsia="仿宋" w:hAnsi="仿宋"/>
          <w:kern w:val="0"/>
          <w:sz w:val="32"/>
          <w:szCs w:val="32"/>
        </w:rPr>
        <w:t>的考生方可进入考点。进场时须有序排队，戴好口罩，合理保持人员间距。</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kern w:val="0"/>
          <w:sz w:val="32"/>
          <w:szCs w:val="32"/>
        </w:rPr>
        <w:t>六、有以下情况之一者不允许进入考点参加考试：</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kern w:val="0"/>
          <w:sz w:val="32"/>
          <w:szCs w:val="32"/>
        </w:rPr>
        <w:t>1.无准考证、</w:t>
      </w:r>
      <w:r w:rsidRPr="001F3C95">
        <w:rPr>
          <w:rFonts w:ascii="仿宋" w:eastAsia="仿宋" w:hAnsi="仿宋" w:hint="eastAsia"/>
          <w:kern w:val="0"/>
          <w:sz w:val="32"/>
          <w:szCs w:val="32"/>
        </w:rPr>
        <w:t>有效身份证件</w:t>
      </w:r>
      <w:r w:rsidRPr="001F3C95">
        <w:rPr>
          <w:rFonts w:ascii="仿宋" w:eastAsia="仿宋" w:hAnsi="仿宋"/>
          <w:kern w:val="0"/>
          <w:sz w:val="32"/>
          <w:szCs w:val="32"/>
        </w:rPr>
        <w:t>的，不能提供考试前48小时内新冠肺炎病毒核酸检测阴性报告的</w:t>
      </w:r>
      <w:r w:rsidRPr="001F3C95">
        <w:rPr>
          <w:rFonts w:ascii="仿宋" w:eastAsia="仿宋" w:hAnsi="仿宋" w:hint="eastAsia"/>
          <w:kern w:val="0"/>
          <w:sz w:val="32"/>
          <w:szCs w:val="32"/>
        </w:rPr>
        <w:t>。</w:t>
      </w:r>
      <w:r w:rsidRPr="001F3C95">
        <w:rPr>
          <w:rFonts w:ascii="仿宋" w:eastAsia="仿宋" w:hAnsi="仿宋"/>
          <w:color w:val="333333"/>
          <w:sz w:val="32"/>
          <w:szCs w:val="32"/>
          <w:shd w:val="clear" w:color="auto" w:fill="FFFFFF"/>
        </w:rPr>
        <w:t>考前</w:t>
      </w:r>
      <w:r w:rsidRPr="001F3C95">
        <w:rPr>
          <w:rFonts w:ascii="仿宋" w:eastAsia="仿宋" w:hAnsi="仿宋" w:hint="eastAsia"/>
          <w:color w:val="333333"/>
          <w:sz w:val="32"/>
          <w:szCs w:val="32"/>
          <w:shd w:val="clear" w:color="auto" w:fill="FFFFFF"/>
        </w:rPr>
        <w:t>7</w:t>
      </w:r>
      <w:r w:rsidRPr="001F3C95">
        <w:rPr>
          <w:rFonts w:ascii="仿宋" w:eastAsia="仿宋" w:hAnsi="仿宋"/>
          <w:color w:val="333333"/>
          <w:sz w:val="32"/>
          <w:szCs w:val="32"/>
          <w:shd w:val="clear" w:color="auto" w:fill="FFFFFF"/>
        </w:rPr>
        <w:t>天内从</w:t>
      </w:r>
      <w:r w:rsidRPr="001F3C95">
        <w:rPr>
          <w:rFonts w:ascii="仿宋" w:eastAsia="仿宋" w:hAnsi="仿宋" w:hint="eastAsia"/>
          <w:color w:val="333333"/>
          <w:sz w:val="32"/>
          <w:szCs w:val="32"/>
          <w:shd w:val="clear" w:color="auto" w:fill="FFFFFF"/>
        </w:rPr>
        <w:t>省外</w:t>
      </w:r>
      <w:r w:rsidRPr="001F3C95">
        <w:rPr>
          <w:rFonts w:ascii="仿宋" w:eastAsia="仿宋" w:hAnsi="仿宋"/>
          <w:color w:val="333333"/>
          <w:sz w:val="32"/>
          <w:szCs w:val="32"/>
          <w:shd w:val="clear" w:color="auto" w:fill="FFFFFF"/>
        </w:rPr>
        <w:t>入湘返湘的须提供考试前3天内2次核酸检测阴性报告（2次采样间隔至少24小时，最后一次采样须在</w:t>
      </w:r>
      <w:r w:rsidRPr="001F3C95">
        <w:rPr>
          <w:rFonts w:ascii="仿宋" w:eastAsia="仿宋" w:hAnsi="仿宋" w:hint="eastAsia"/>
          <w:color w:val="333333"/>
          <w:sz w:val="32"/>
          <w:szCs w:val="32"/>
          <w:shd w:val="clear" w:color="auto" w:fill="FFFFFF"/>
        </w:rPr>
        <w:t>湖南省</w:t>
      </w:r>
      <w:r w:rsidRPr="001F3C95">
        <w:rPr>
          <w:rFonts w:ascii="仿宋" w:eastAsia="仿宋" w:hAnsi="仿宋"/>
          <w:color w:val="333333"/>
          <w:sz w:val="32"/>
          <w:szCs w:val="32"/>
          <w:shd w:val="clear" w:color="auto" w:fill="FFFFFF"/>
        </w:rPr>
        <w:t>内检测服务机构进行）</w:t>
      </w:r>
      <w:r w:rsidRPr="001F3C95">
        <w:rPr>
          <w:rFonts w:ascii="仿宋" w:eastAsia="仿宋" w:hAnsi="仿宋" w:hint="eastAsia"/>
          <w:kern w:val="0"/>
          <w:sz w:val="32"/>
          <w:szCs w:val="32"/>
        </w:rPr>
        <w:t>；</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kern w:val="0"/>
          <w:sz w:val="32"/>
          <w:szCs w:val="32"/>
        </w:rPr>
        <w:t>2.湖南省居民健康码为红码或者黄码的</w:t>
      </w:r>
      <w:r w:rsidRPr="001F3C95">
        <w:rPr>
          <w:rFonts w:ascii="仿宋" w:eastAsia="仿宋" w:hAnsi="仿宋" w:hint="eastAsia"/>
          <w:kern w:val="0"/>
          <w:sz w:val="32"/>
          <w:szCs w:val="32"/>
        </w:rPr>
        <w:t>；</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color w:val="000000"/>
          <w:sz w:val="32"/>
          <w:szCs w:val="32"/>
        </w:rPr>
      </w:pPr>
      <w:r w:rsidRPr="001F3C95">
        <w:rPr>
          <w:rFonts w:ascii="仿宋" w:eastAsia="仿宋" w:hAnsi="仿宋"/>
          <w:color w:val="000000"/>
          <w:sz w:val="32"/>
          <w:szCs w:val="32"/>
        </w:rPr>
        <w:t>3.有发热、</w:t>
      </w:r>
      <w:r w:rsidRPr="001F3C95">
        <w:rPr>
          <w:rFonts w:ascii="仿宋" w:eastAsia="仿宋" w:hAnsi="仿宋" w:hint="eastAsia"/>
          <w:color w:val="000000"/>
          <w:sz w:val="32"/>
          <w:szCs w:val="32"/>
        </w:rPr>
        <w:t>干咳、乏力、咽痛、嗅（味）觉减退、鼻塞、流涕、结膜炎、肌痛、腹泻等新冠肺炎相关症状者</w:t>
      </w:r>
      <w:r w:rsidRPr="001F3C95">
        <w:rPr>
          <w:rFonts w:ascii="仿宋" w:eastAsia="仿宋" w:hAnsi="仿宋"/>
          <w:color w:val="000000"/>
          <w:sz w:val="32"/>
          <w:szCs w:val="32"/>
        </w:rPr>
        <w:t>；</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kern w:val="0"/>
          <w:sz w:val="32"/>
          <w:szCs w:val="32"/>
        </w:rPr>
        <w:t>4.</w:t>
      </w:r>
      <w:r w:rsidRPr="001F3C95">
        <w:rPr>
          <w:rFonts w:ascii="仿宋" w:eastAsia="仿宋" w:hAnsi="仿宋" w:hint="eastAsia"/>
          <w:kern w:val="0"/>
          <w:sz w:val="32"/>
          <w:szCs w:val="32"/>
        </w:rPr>
        <w:t>考试前10</w:t>
      </w:r>
      <w:r w:rsidRPr="001F3C95">
        <w:rPr>
          <w:rFonts w:ascii="仿宋" w:eastAsia="仿宋" w:hAnsi="仿宋"/>
          <w:kern w:val="0"/>
          <w:sz w:val="32"/>
          <w:szCs w:val="32"/>
        </w:rPr>
        <w:t>天内有</w:t>
      </w:r>
      <w:r w:rsidRPr="001F3C95">
        <w:rPr>
          <w:rFonts w:ascii="仿宋" w:eastAsia="仿宋" w:hAnsi="仿宋" w:hint="eastAsia"/>
          <w:kern w:val="0"/>
          <w:sz w:val="32"/>
          <w:szCs w:val="32"/>
        </w:rPr>
        <w:t>国（</w:t>
      </w:r>
      <w:r w:rsidRPr="001F3C95">
        <w:rPr>
          <w:rFonts w:ascii="仿宋" w:eastAsia="仿宋" w:hAnsi="仿宋"/>
          <w:kern w:val="0"/>
          <w:sz w:val="32"/>
          <w:szCs w:val="32"/>
        </w:rPr>
        <w:t>境</w:t>
      </w:r>
      <w:r w:rsidRPr="001F3C95">
        <w:rPr>
          <w:rFonts w:ascii="仿宋" w:eastAsia="仿宋" w:hAnsi="仿宋" w:hint="eastAsia"/>
          <w:kern w:val="0"/>
          <w:sz w:val="32"/>
          <w:szCs w:val="32"/>
        </w:rPr>
        <w:t>）</w:t>
      </w:r>
      <w:r w:rsidRPr="001F3C95">
        <w:rPr>
          <w:rFonts w:ascii="仿宋" w:eastAsia="仿宋" w:hAnsi="仿宋"/>
          <w:kern w:val="0"/>
          <w:sz w:val="32"/>
          <w:szCs w:val="32"/>
        </w:rPr>
        <w:t>外或港</w:t>
      </w:r>
      <w:r w:rsidRPr="001F3C95">
        <w:rPr>
          <w:rFonts w:ascii="仿宋" w:eastAsia="仿宋" w:hAnsi="仿宋" w:hint="eastAsia"/>
          <w:kern w:val="0"/>
          <w:sz w:val="32"/>
          <w:szCs w:val="32"/>
        </w:rPr>
        <w:t>澳</w:t>
      </w:r>
      <w:r w:rsidRPr="001F3C95">
        <w:rPr>
          <w:rFonts w:ascii="仿宋" w:eastAsia="仿宋" w:hAnsi="仿宋"/>
          <w:kern w:val="0"/>
          <w:sz w:val="32"/>
          <w:szCs w:val="32"/>
        </w:rPr>
        <w:t>台旅居史</w:t>
      </w:r>
      <w:r w:rsidRPr="001F3C95">
        <w:rPr>
          <w:rFonts w:ascii="仿宋" w:eastAsia="仿宋" w:hAnsi="仿宋" w:hint="eastAsia"/>
          <w:kern w:val="0"/>
          <w:sz w:val="32"/>
          <w:szCs w:val="32"/>
        </w:rPr>
        <w:t>者</w:t>
      </w:r>
      <w:r w:rsidRPr="001F3C95">
        <w:rPr>
          <w:rFonts w:ascii="仿宋" w:eastAsia="仿宋" w:hAnsi="仿宋"/>
          <w:kern w:val="0"/>
          <w:sz w:val="32"/>
          <w:szCs w:val="32"/>
        </w:rPr>
        <w:t>；</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hint="eastAsia"/>
          <w:kern w:val="0"/>
          <w:sz w:val="32"/>
          <w:szCs w:val="32"/>
        </w:rPr>
        <w:t>5</w:t>
      </w:r>
      <w:r w:rsidRPr="001F3C95">
        <w:rPr>
          <w:rFonts w:ascii="仿宋" w:eastAsia="仿宋" w:hAnsi="仿宋"/>
          <w:kern w:val="0"/>
          <w:sz w:val="32"/>
          <w:szCs w:val="32"/>
        </w:rPr>
        <w:t>.考</w:t>
      </w:r>
      <w:r w:rsidRPr="001F3C95">
        <w:rPr>
          <w:rFonts w:ascii="仿宋" w:eastAsia="仿宋" w:hAnsi="仿宋" w:hint="eastAsia"/>
          <w:kern w:val="0"/>
          <w:sz w:val="32"/>
          <w:szCs w:val="32"/>
        </w:rPr>
        <w:t>试</w:t>
      </w:r>
      <w:r w:rsidRPr="001F3C95">
        <w:rPr>
          <w:rFonts w:ascii="仿宋" w:eastAsia="仿宋" w:hAnsi="仿宋"/>
          <w:kern w:val="0"/>
          <w:sz w:val="32"/>
          <w:szCs w:val="32"/>
        </w:rPr>
        <w:t>前</w:t>
      </w:r>
      <w:r w:rsidRPr="001F3C95">
        <w:rPr>
          <w:rFonts w:ascii="仿宋" w:eastAsia="仿宋" w:hAnsi="仿宋" w:hint="eastAsia"/>
          <w:color w:val="000000"/>
          <w:sz w:val="32"/>
          <w:szCs w:val="32"/>
        </w:rPr>
        <w:t>7</w:t>
      </w:r>
      <w:r w:rsidRPr="001F3C95">
        <w:rPr>
          <w:rFonts w:ascii="仿宋" w:eastAsia="仿宋" w:hAnsi="仿宋"/>
          <w:color w:val="000000"/>
          <w:sz w:val="32"/>
          <w:szCs w:val="32"/>
        </w:rPr>
        <w:t>天内有</w:t>
      </w:r>
      <w:r w:rsidRPr="001F3C95">
        <w:rPr>
          <w:rFonts w:ascii="仿宋" w:eastAsia="仿宋" w:hAnsi="仿宋" w:hint="eastAsia"/>
          <w:color w:val="000000"/>
          <w:sz w:val="32"/>
          <w:szCs w:val="32"/>
        </w:rPr>
        <w:t>国内中</w:t>
      </w:r>
      <w:r w:rsidRPr="001F3C95">
        <w:rPr>
          <w:rFonts w:ascii="仿宋" w:eastAsia="仿宋" w:hAnsi="仿宋"/>
          <w:color w:val="000000"/>
          <w:sz w:val="32"/>
          <w:szCs w:val="32"/>
        </w:rPr>
        <w:t>高风险区所在县（市、区）旅居史者</w:t>
      </w:r>
      <w:r w:rsidRPr="001F3C95">
        <w:rPr>
          <w:rFonts w:ascii="Cambria" w:eastAsia="仿宋" w:hAnsi="Cambria"/>
          <w:kern w:val="0"/>
          <w:sz w:val="32"/>
          <w:szCs w:val="32"/>
        </w:rPr>
        <w:t> </w:t>
      </w:r>
      <w:r w:rsidRPr="001F3C95">
        <w:rPr>
          <w:rFonts w:ascii="仿宋" w:eastAsia="仿宋" w:hAnsi="仿宋"/>
          <w:kern w:val="0"/>
          <w:sz w:val="32"/>
          <w:szCs w:val="32"/>
        </w:rPr>
        <w:t>（中高风险区名单以考试</w:t>
      </w:r>
      <w:r w:rsidRPr="001F3C95">
        <w:rPr>
          <w:rFonts w:ascii="仿宋" w:eastAsia="仿宋" w:hAnsi="仿宋" w:hint="eastAsia"/>
          <w:kern w:val="0"/>
          <w:sz w:val="32"/>
          <w:szCs w:val="32"/>
        </w:rPr>
        <w:t>开始</w:t>
      </w:r>
      <w:r w:rsidRPr="001F3C95">
        <w:rPr>
          <w:rFonts w:ascii="仿宋" w:eastAsia="仿宋" w:hAnsi="仿宋"/>
          <w:kern w:val="0"/>
          <w:sz w:val="32"/>
          <w:szCs w:val="32"/>
        </w:rPr>
        <w:t>当天的为准）；</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hint="eastAsia"/>
          <w:kern w:val="0"/>
          <w:sz w:val="32"/>
          <w:szCs w:val="32"/>
        </w:rPr>
        <w:t>6.考试前10天内被判定为新冠病毒感染者的密切接触者或与已公布的确诊病例、无症状感染者活动轨迹有交集的；</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hint="eastAsia"/>
          <w:kern w:val="0"/>
          <w:sz w:val="32"/>
          <w:szCs w:val="32"/>
        </w:rPr>
        <w:lastRenderedPageBreak/>
        <w:t>7.考试前7天内被判定为新冠病毒感染者的密切接触者的密切接触者的；</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hint="eastAsia"/>
          <w:kern w:val="0"/>
          <w:sz w:val="32"/>
          <w:szCs w:val="32"/>
        </w:rPr>
        <w:t>8</w:t>
      </w:r>
      <w:r w:rsidRPr="001F3C95">
        <w:rPr>
          <w:rFonts w:ascii="仿宋" w:eastAsia="仿宋" w:hAnsi="仿宋"/>
          <w:kern w:val="0"/>
          <w:sz w:val="32"/>
          <w:szCs w:val="32"/>
        </w:rPr>
        <w:t>.</w:t>
      </w:r>
      <w:r w:rsidRPr="001F3C95">
        <w:rPr>
          <w:rFonts w:ascii="仿宋" w:eastAsia="仿宋" w:hAnsi="仿宋" w:hint="eastAsia"/>
          <w:kern w:val="0"/>
          <w:sz w:val="32"/>
          <w:szCs w:val="32"/>
        </w:rPr>
        <w:t>正处隔离治疗、集中隔离医学观察、居家隔离医学观察、居家健康监测和日常健康监测期者</w:t>
      </w:r>
      <w:r w:rsidRPr="001F3C95">
        <w:rPr>
          <w:rFonts w:ascii="仿宋" w:eastAsia="仿宋" w:hAnsi="仿宋"/>
          <w:kern w:val="0"/>
          <w:sz w:val="32"/>
          <w:szCs w:val="32"/>
        </w:rPr>
        <w:t>；</w:t>
      </w:r>
      <w:r w:rsidRPr="001F3C95">
        <w:rPr>
          <w:rFonts w:ascii="Cambria" w:eastAsia="仿宋" w:hAnsi="Cambria"/>
          <w:kern w:val="0"/>
          <w:sz w:val="32"/>
          <w:szCs w:val="32"/>
        </w:rPr>
        <w:t> </w:t>
      </w:r>
      <w:r w:rsidRPr="001F3C95">
        <w:rPr>
          <w:rFonts w:ascii="仿宋" w:eastAsia="仿宋" w:hAnsi="仿宋"/>
          <w:kern w:val="0"/>
          <w:sz w:val="32"/>
          <w:szCs w:val="32"/>
        </w:rPr>
        <w:t xml:space="preserve"> </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hint="eastAsia"/>
          <w:kern w:val="0"/>
          <w:sz w:val="32"/>
          <w:szCs w:val="32"/>
        </w:rPr>
        <w:t>9</w:t>
      </w:r>
      <w:r w:rsidRPr="001F3C95">
        <w:rPr>
          <w:rFonts w:ascii="仿宋" w:eastAsia="仿宋" w:hAnsi="仿宋"/>
          <w:kern w:val="0"/>
          <w:sz w:val="32"/>
          <w:szCs w:val="32"/>
        </w:rPr>
        <w:t>.</w:t>
      </w:r>
      <w:r w:rsidRPr="001F3C95">
        <w:rPr>
          <w:rFonts w:ascii="仿宋" w:eastAsia="仿宋" w:hAnsi="仿宋" w:hint="eastAsia"/>
          <w:kern w:val="0"/>
          <w:sz w:val="32"/>
          <w:szCs w:val="32"/>
        </w:rPr>
        <w:t>高风险岗位从业人员脱离岗位后，未完成7天集中或居家隔离者</w:t>
      </w:r>
      <w:r w:rsidRPr="001F3C95">
        <w:rPr>
          <w:rFonts w:ascii="仿宋" w:eastAsia="仿宋" w:hAnsi="仿宋"/>
          <w:kern w:val="0"/>
          <w:sz w:val="32"/>
          <w:szCs w:val="32"/>
        </w:rPr>
        <w:t>；</w:t>
      </w:r>
      <w:r w:rsidRPr="001F3C95">
        <w:rPr>
          <w:rFonts w:ascii="Cambria" w:eastAsia="仿宋" w:hAnsi="Cambria"/>
          <w:kern w:val="0"/>
          <w:sz w:val="32"/>
          <w:szCs w:val="32"/>
        </w:rPr>
        <w:t> </w:t>
      </w:r>
      <w:r w:rsidRPr="001F3C95">
        <w:rPr>
          <w:rFonts w:ascii="仿宋" w:eastAsia="仿宋" w:hAnsi="仿宋"/>
          <w:kern w:val="0"/>
          <w:sz w:val="32"/>
          <w:szCs w:val="32"/>
        </w:rPr>
        <w:t xml:space="preserve"> </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hint="eastAsia"/>
          <w:kern w:val="0"/>
          <w:sz w:val="32"/>
          <w:szCs w:val="32"/>
        </w:rPr>
        <w:t>10</w:t>
      </w:r>
      <w:r w:rsidRPr="001F3C95">
        <w:rPr>
          <w:rFonts w:ascii="仿宋" w:eastAsia="仿宋" w:hAnsi="仿宋"/>
          <w:kern w:val="0"/>
          <w:sz w:val="32"/>
          <w:szCs w:val="32"/>
        </w:rPr>
        <w:t>.其他特殊情形</w:t>
      </w:r>
      <w:r w:rsidRPr="001F3C95">
        <w:rPr>
          <w:rFonts w:ascii="仿宋" w:eastAsia="仿宋" w:hAnsi="仿宋" w:hint="eastAsia"/>
          <w:kern w:val="0"/>
          <w:sz w:val="32"/>
          <w:szCs w:val="32"/>
        </w:rPr>
        <w:t>人员</w:t>
      </w:r>
      <w:r w:rsidRPr="001F3C95">
        <w:rPr>
          <w:rFonts w:ascii="仿宋" w:eastAsia="仿宋" w:hAnsi="仿宋"/>
          <w:kern w:val="0"/>
          <w:sz w:val="32"/>
          <w:szCs w:val="32"/>
        </w:rPr>
        <w:t>由</w:t>
      </w:r>
      <w:r w:rsidRPr="001F3C95">
        <w:rPr>
          <w:rFonts w:ascii="仿宋" w:eastAsia="仿宋" w:hAnsi="仿宋" w:hint="eastAsia"/>
          <w:kern w:val="0"/>
          <w:sz w:val="32"/>
          <w:szCs w:val="32"/>
        </w:rPr>
        <w:t>防疫专家研判不得参加考试的</w:t>
      </w:r>
      <w:r w:rsidRPr="001F3C95">
        <w:rPr>
          <w:rFonts w:ascii="仿宋" w:eastAsia="仿宋" w:hAnsi="仿宋"/>
          <w:kern w:val="0"/>
          <w:sz w:val="32"/>
          <w:szCs w:val="32"/>
        </w:rPr>
        <w:t>。</w:t>
      </w:r>
    </w:p>
    <w:p w:rsidR="00B96E9D" w:rsidRPr="001F3C95" w:rsidRDefault="00B96E9D" w:rsidP="00B96E9D">
      <w:pPr>
        <w:widowControl/>
        <w:shd w:val="clear" w:color="auto" w:fill="FFFFFF"/>
        <w:spacing w:line="560" w:lineRule="exact"/>
        <w:ind w:firstLineChars="150" w:firstLine="480"/>
        <w:contextualSpacing/>
        <w:jc w:val="left"/>
        <w:rPr>
          <w:rFonts w:ascii="仿宋" w:eastAsia="仿宋" w:hAnsi="仿宋"/>
          <w:kern w:val="0"/>
          <w:sz w:val="32"/>
          <w:szCs w:val="32"/>
        </w:rPr>
      </w:pPr>
      <w:r w:rsidRPr="001F3C95">
        <w:rPr>
          <w:rFonts w:ascii="仿宋" w:eastAsia="仿宋" w:hAnsi="仿宋"/>
          <w:kern w:val="0"/>
          <w:sz w:val="32"/>
          <w:szCs w:val="32"/>
        </w:rPr>
        <w:t>七、考试期间所有考生应注意个人防护，自备</w:t>
      </w:r>
      <w:r w:rsidRPr="001F3C95">
        <w:rPr>
          <w:rFonts w:ascii="仿宋" w:eastAsia="仿宋" w:hAnsi="仿宋" w:hint="eastAsia"/>
          <w:kern w:val="0"/>
          <w:sz w:val="32"/>
          <w:szCs w:val="32"/>
        </w:rPr>
        <w:t>足量的</w:t>
      </w:r>
      <w:r w:rsidRPr="001F3C95">
        <w:rPr>
          <w:rFonts w:ascii="仿宋" w:eastAsia="仿宋" w:hAnsi="仿宋"/>
          <w:kern w:val="0"/>
          <w:sz w:val="32"/>
          <w:szCs w:val="32"/>
        </w:rPr>
        <w:t>一次性医用口罩，除核验身份时按要求及时摘戴口罩外，从进入考点直至考试结束离开考点（包括在考场就座后考试作答期间）应全程佩戴口罩。考生进入考点、考场时不得因为佩戴口罩影响身份识别。考生考场考试期间</w:t>
      </w:r>
      <w:r w:rsidRPr="001F3C95">
        <w:rPr>
          <w:rFonts w:ascii="仿宋" w:eastAsia="仿宋" w:hAnsi="仿宋" w:hint="eastAsia"/>
          <w:kern w:val="0"/>
          <w:sz w:val="32"/>
          <w:szCs w:val="32"/>
        </w:rPr>
        <w:t>避免</w:t>
      </w:r>
      <w:r w:rsidRPr="001F3C95">
        <w:rPr>
          <w:rFonts w:ascii="仿宋" w:eastAsia="仿宋" w:hAnsi="仿宋"/>
          <w:kern w:val="0"/>
          <w:sz w:val="32"/>
          <w:szCs w:val="32"/>
        </w:rPr>
        <w:t>饮食。</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color w:val="FF0000"/>
          <w:kern w:val="0"/>
          <w:sz w:val="32"/>
          <w:szCs w:val="32"/>
        </w:rPr>
      </w:pPr>
      <w:r w:rsidRPr="001F3C95">
        <w:rPr>
          <w:rFonts w:ascii="仿宋" w:eastAsia="仿宋" w:hAnsi="仿宋"/>
          <w:kern w:val="0"/>
          <w:sz w:val="32"/>
          <w:szCs w:val="32"/>
        </w:rPr>
        <w:t>八、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kern w:val="0"/>
          <w:sz w:val="32"/>
          <w:szCs w:val="32"/>
        </w:rPr>
        <w:t>九、考试期间，考生要自觉维护考试秩序，与其他考生保持安全距离，服从现场工作人员安排。考试结束后按监考员的指令有序离场，不得拥挤，合理保持人员间距。</w:t>
      </w:r>
    </w:p>
    <w:p w:rsidR="00B96E9D" w:rsidRPr="001F3C95" w:rsidRDefault="00B96E9D" w:rsidP="00B96E9D">
      <w:pPr>
        <w:widowControl/>
        <w:shd w:val="clear" w:color="auto" w:fill="FFFFFF"/>
        <w:spacing w:line="560" w:lineRule="exact"/>
        <w:ind w:firstLineChars="200" w:firstLine="640"/>
        <w:contextualSpacing/>
        <w:jc w:val="left"/>
        <w:rPr>
          <w:rFonts w:ascii="仿宋" w:eastAsia="仿宋" w:hAnsi="仿宋"/>
          <w:kern w:val="0"/>
          <w:sz w:val="32"/>
          <w:szCs w:val="32"/>
        </w:rPr>
      </w:pPr>
      <w:r w:rsidRPr="001F3C95">
        <w:rPr>
          <w:rFonts w:ascii="仿宋" w:eastAsia="仿宋" w:hAnsi="仿宋"/>
          <w:kern w:val="0"/>
          <w:sz w:val="32"/>
          <w:szCs w:val="32"/>
        </w:rPr>
        <w:t>十、考生乘坐公共交通参加考试应全程配戴口罩，在外餐饮应选择卫生条件达标的饭店就餐，避免扎堆就餐、面对面就餐，避免交谈，餐前餐后须洗手。</w:t>
      </w:r>
    </w:p>
    <w:p w:rsidR="00B96E9D" w:rsidRPr="001F3C95" w:rsidRDefault="00B96E9D" w:rsidP="00B96E9D">
      <w:pPr>
        <w:widowControl/>
        <w:shd w:val="clear" w:color="auto" w:fill="FFFFFF"/>
        <w:spacing w:line="560" w:lineRule="exact"/>
        <w:ind w:firstLineChars="150" w:firstLine="480"/>
        <w:contextualSpacing/>
        <w:jc w:val="left"/>
        <w:rPr>
          <w:rFonts w:ascii="仿宋" w:eastAsia="仿宋" w:hAnsi="仿宋"/>
          <w:kern w:val="0"/>
          <w:sz w:val="32"/>
          <w:szCs w:val="32"/>
        </w:rPr>
      </w:pPr>
      <w:r w:rsidRPr="001F3C95">
        <w:rPr>
          <w:rFonts w:ascii="仿宋" w:eastAsia="仿宋" w:hAnsi="仿宋"/>
          <w:kern w:val="0"/>
          <w:sz w:val="32"/>
          <w:szCs w:val="32"/>
        </w:rPr>
        <w:lastRenderedPageBreak/>
        <w:t>十</w:t>
      </w:r>
      <w:r>
        <w:rPr>
          <w:rFonts w:ascii="仿宋" w:eastAsia="仿宋" w:hAnsi="仿宋" w:hint="eastAsia"/>
          <w:kern w:val="0"/>
          <w:sz w:val="32"/>
          <w:szCs w:val="32"/>
        </w:rPr>
        <w:t>一</w:t>
      </w:r>
      <w:r w:rsidRPr="001F3C95">
        <w:rPr>
          <w:rFonts w:ascii="仿宋" w:eastAsia="仿宋" w:hAnsi="仿宋"/>
          <w:kern w:val="0"/>
          <w:sz w:val="32"/>
          <w:szCs w:val="32"/>
        </w:rPr>
        <w:t>、所有考生应自觉遵守疫情防控部门有关涉疫健康管理规定，自觉遵守考试防疫要求，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并依法追究其法律责任。</w:t>
      </w:r>
    </w:p>
    <w:p w:rsidR="00B96E9D" w:rsidRPr="001F3C95" w:rsidRDefault="00B96E9D" w:rsidP="00B96E9D">
      <w:pPr>
        <w:spacing w:line="560" w:lineRule="exact"/>
        <w:ind w:firstLineChars="150" w:firstLine="480"/>
        <w:rPr>
          <w:rFonts w:ascii="仿宋" w:eastAsia="仿宋" w:hAnsi="仿宋"/>
          <w:kern w:val="0"/>
          <w:sz w:val="32"/>
          <w:szCs w:val="32"/>
        </w:rPr>
      </w:pPr>
      <w:r w:rsidRPr="001F3C95">
        <w:rPr>
          <w:rFonts w:ascii="仿宋" w:eastAsia="仿宋" w:hAnsi="仿宋"/>
          <w:kern w:val="0"/>
          <w:sz w:val="32"/>
          <w:szCs w:val="32"/>
        </w:rPr>
        <w:t>十</w:t>
      </w:r>
      <w:r>
        <w:rPr>
          <w:rFonts w:ascii="仿宋" w:eastAsia="仿宋" w:hAnsi="仿宋" w:hint="eastAsia"/>
          <w:kern w:val="0"/>
          <w:sz w:val="32"/>
          <w:szCs w:val="32"/>
        </w:rPr>
        <w:t>二</w:t>
      </w:r>
      <w:r w:rsidRPr="001F3C95">
        <w:rPr>
          <w:rFonts w:ascii="仿宋" w:eastAsia="仿宋" w:hAnsi="仿宋"/>
          <w:kern w:val="0"/>
          <w:sz w:val="32"/>
          <w:szCs w:val="32"/>
        </w:rPr>
        <w:t>、考生在打印准考证前应认真阅读考试相关规定和纪律要求、防疫要求，并</w:t>
      </w:r>
      <w:r>
        <w:rPr>
          <w:rFonts w:ascii="仿宋" w:eastAsia="仿宋" w:hAnsi="仿宋" w:hint="eastAsia"/>
          <w:kern w:val="0"/>
          <w:sz w:val="32"/>
          <w:szCs w:val="32"/>
        </w:rPr>
        <w:t>填写</w:t>
      </w:r>
      <w:r w:rsidRPr="001F3C95">
        <w:rPr>
          <w:rFonts w:ascii="仿宋" w:eastAsia="仿宋" w:hAnsi="仿宋"/>
          <w:kern w:val="0"/>
          <w:sz w:val="32"/>
          <w:szCs w:val="32"/>
        </w:rPr>
        <w:t>《</w:t>
      </w:r>
      <w:r w:rsidRPr="005F62B7">
        <w:rPr>
          <w:rFonts w:ascii="仿宋" w:eastAsia="仿宋" w:hAnsi="仿宋" w:hint="eastAsia"/>
          <w:kern w:val="0"/>
          <w:sz w:val="32"/>
          <w:szCs w:val="32"/>
        </w:rPr>
        <w:t>新冠肺炎疫情期间流行病学史调查问卷</w:t>
      </w:r>
      <w:r w:rsidRPr="001F3C95">
        <w:rPr>
          <w:rFonts w:ascii="仿宋" w:eastAsia="仿宋" w:hAnsi="仿宋"/>
          <w:kern w:val="0"/>
          <w:sz w:val="32"/>
          <w:szCs w:val="32"/>
        </w:rPr>
        <w:t>》（附件</w:t>
      </w:r>
      <w:r>
        <w:rPr>
          <w:rFonts w:ascii="仿宋" w:eastAsia="仿宋" w:hAnsi="仿宋" w:hint="eastAsia"/>
          <w:kern w:val="0"/>
          <w:sz w:val="32"/>
          <w:szCs w:val="32"/>
        </w:rPr>
        <w:t>5</w:t>
      </w:r>
      <w:r w:rsidRPr="001F3C95">
        <w:rPr>
          <w:rFonts w:ascii="仿宋" w:eastAsia="仿宋" w:hAnsi="仿宋"/>
          <w:kern w:val="0"/>
          <w:sz w:val="32"/>
          <w:szCs w:val="32"/>
        </w:rPr>
        <w:t>），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rsidR="00B96E9D" w:rsidRPr="001F3C95" w:rsidRDefault="00B96E9D" w:rsidP="00B96E9D">
      <w:pPr>
        <w:widowControl/>
        <w:shd w:val="clear" w:color="auto" w:fill="FFFFFF"/>
        <w:spacing w:line="560" w:lineRule="exact"/>
        <w:ind w:firstLineChars="150" w:firstLine="480"/>
        <w:contextualSpacing/>
        <w:jc w:val="left"/>
        <w:rPr>
          <w:rFonts w:ascii="仿宋" w:eastAsia="仿宋" w:hAnsi="仿宋"/>
          <w:kern w:val="0"/>
          <w:sz w:val="32"/>
          <w:szCs w:val="32"/>
        </w:rPr>
      </w:pPr>
      <w:r>
        <w:rPr>
          <w:rFonts w:ascii="仿宋" w:eastAsia="仿宋" w:hAnsi="仿宋"/>
          <w:kern w:val="0"/>
          <w:sz w:val="32"/>
          <w:szCs w:val="32"/>
        </w:rPr>
        <w:t>十</w:t>
      </w:r>
      <w:r>
        <w:rPr>
          <w:rFonts w:ascii="仿宋" w:eastAsia="仿宋" w:hAnsi="仿宋" w:hint="eastAsia"/>
          <w:kern w:val="0"/>
          <w:sz w:val="32"/>
          <w:szCs w:val="32"/>
        </w:rPr>
        <w:t>三</w:t>
      </w:r>
      <w:r w:rsidRPr="001F3C95">
        <w:rPr>
          <w:rFonts w:ascii="仿宋" w:eastAsia="仿宋" w:hAnsi="仿宋"/>
          <w:kern w:val="0"/>
          <w:sz w:val="32"/>
          <w:szCs w:val="32"/>
        </w:rPr>
        <w:t>、考试结束后14天内，考生仍需做好自我健康监测，若出现症状请在做好防护情况下及时就诊，并及时与长沙</w:t>
      </w:r>
      <w:r w:rsidRPr="001F3C95">
        <w:rPr>
          <w:rFonts w:ascii="仿宋" w:eastAsia="仿宋" w:hAnsi="仿宋" w:hint="eastAsia"/>
          <w:kern w:val="0"/>
          <w:sz w:val="32"/>
          <w:szCs w:val="32"/>
        </w:rPr>
        <w:t>市</w:t>
      </w:r>
      <w:r>
        <w:rPr>
          <w:rFonts w:ascii="仿宋" w:eastAsia="仿宋" w:hAnsi="仿宋" w:hint="eastAsia"/>
          <w:kern w:val="0"/>
          <w:sz w:val="32"/>
          <w:szCs w:val="32"/>
        </w:rPr>
        <w:t>口腔</w:t>
      </w:r>
      <w:r w:rsidRPr="001F3C95">
        <w:rPr>
          <w:rFonts w:ascii="仿宋" w:eastAsia="仿宋" w:hAnsi="仿宋" w:hint="eastAsia"/>
          <w:kern w:val="0"/>
          <w:sz w:val="32"/>
          <w:szCs w:val="32"/>
        </w:rPr>
        <w:t>医院</w:t>
      </w:r>
      <w:r w:rsidRPr="001F3C95">
        <w:rPr>
          <w:rFonts w:ascii="仿宋" w:eastAsia="仿宋" w:hAnsi="仿宋"/>
          <w:kern w:val="0"/>
          <w:sz w:val="32"/>
          <w:szCs w:val="32"/>
        </w:rPr>
        <w:t>联系。</w:t>
      </w:r>
    </w:p>
    <w:p w:rsidR="00B96E9D" w:rsidRPr="001F3C95" w:rsidRDefault="00B96E9D" w:rsidP="00B96E9D">
      <w:pPr>
        <w:ind w:firstLineChars="200" w:firstLine="643"/>
        <w:rPr>
          <w:rFonts w:ascii="仿宋" w:eastAsia="仿宋" w:hAnsi="仿宋"/>
          <w:sz w:val="32"/>
          <w:szCs w:val="32"/>
        </w:rPr>
      </w:pPr>
      <w:r w:rsidRPr="001F3C95">
        <w:rPr>
          <w:rFonts w:ascii="仿宋" w:eastAsia="仿宋" w:hAnsi="仿宋" w:cs="仿宋_GB2312"/>
          <w:b/>
          <w:bCs/>
          <w:color w:val="333333"/>
          <w:sz w:val="32"/>
          <w:szCs w:val="32"/>
        </w:rPr>
        <w:t>根据疫情形势变化，</w:t>
      </w:r>
      <w:r w:rsidRPr="001F3C95">
        <w:rPr>
          <w:rFonts w:ascii="仿宋" w:eastAsia="仿宋" w:hAnsi="仿宋" w:cs="仿宋_GB2312" w:hint="eastAsia"/>
          <w:b/>
          <w:bCs/>
          <w:color w:val="333333"/>
          <w:sz w:val="32"/>
          <w:szCs w:val="32"/>
        </w:rPr>
        <w:t>医院</w:t>
      </w:r>
      <w:r w:rsidRPr="001F3C95">
        <w:rPr>
          <w:rFonts w:ascii="仿宋" w:eastAsia="仿宋" w:hAnsi="仿宋" w:cs="仿宋_GB2312"/>
          <w:b/>
          <w:bCs/>
          <w:color w:val="333333"/>
          <w:sz w:val="32"/>
          <w:szCs w:val="32"/>
        </w:rPr>
        <w:t>可能会调整疫情防控方案，</w:t>
      </w:r>
      <w:r w:rsidRPr="001F3C95">
        <w:rPr>
          <w:rFonts w:ascii="仿宋" w:eastAsia="仿宋" w:hAnsi="仿宋" w:cs="仿宋_GB2312" w:hint="eastAsia"/>
          <w:b/>
          <w:bCs/>
          <w:color w:val="333333"/>
          <w:sz w:val="32"/>
          <w:szCs w:val="32"/>
        </w:rPr>
        <w:t>在</w:t>
      </w:r>
      <w:r>
        <w:rPr>
          <w:rFonts w:ascii="仿宋" w:eastAsia="仿宋" w:hAnsi="仿宋" w:cs="仿宋_GB2312" w:hint="eastAsia"/>
          <w:b/>
          <w:bCs/>
          <w:color w:val="333333"/>
          <w:sz w:val="32"/>
          <w:szCs w:val="32"/>
        </w:rPr>
        <w:t>长沙市口腔医院</w:t>
      </w:r>
      <w:r w:rsidRPr="001F3C95">
        <w:rPr>
          <w:rFonts w:ascii="仿宋" w:eastAsia="仿宋" w:hAnsi="仿宋" w:cs="仿宋_GB2312" w:hint="eastAsia"/>
          <w:b/>
          <w:bCs/>
          <w:color w:val="333333"/>
          <w:sz w:val="32"/>
          <w:szCs w:val="32"/>
        </w:rPr>
        <w:t>官网</w:t>
      </w:r>
      <w:r w:rsidRPr="001F3C95">
        <w:rPr>
          <w:rFonts w:ascii="仿宋" w:eastAsia="仿宋" w:hAnsi="仿宋" w:cs="仿宋_GB2312"/>
          <w:b/>
          <w:bCs/>
          <w:color w:val="333333"/>
          <w:sz w:val="32"/>
          <w:szCs w:val="32"/>
        </w:rPr>
        <w:t>发布相关内容提醒，请考生及时关注。</w:t>
      </w:r>
    </w:p>
    <w:p w:rsidR="00B96E9D" w:rsidRDefault="00B96E9D" w:rsidP="00B96E9D">
      <w:pPr>
        <w:spacing w:line="500" w:lineRule="exact"/>
        <w:rPr>
          <w:rFonts w:ascii="仿宋_GB2312" w:eastAsia="仿宋_GB2312" w:hint="eastAsia"/>
          <w:color w:val="000000"/>
          <w:sz w:val="30"/>
          <w:szCs w:val="30"/>
        </w:rPr>
      </w:pPr>
    </w:p>
    <w:p w:rsidR="00B96E9D" w:rsidRDefault="00B96E9D" w:rsidP="00B96E9D">
      <w:pPr>
        <w:spacing w:line="500" w:lineRule="exact"/>
        <w:rPr>
          <w:rFonts w:ascii="仿宋_GB2312" w:eastAsia="仿宋_GB2312" w:hint="eastAsia"/>
          <w:color w:val="000000"/>
          <w:sz w:val="30"/>
          <w:szCs w:val="30"/>
        </w:rPr>
      </w:pPr>
    </w:p>
    <w:p w:rsidR="00B96E9D" w:rsidRDefault="00B96E9D" w:rsidP="00B96E9D">
      <w:pPr>
        <w:spacing w:line="500" w:lineRule="exact"/>
        <w:rPr>
          <w:rFonts w:ascii="仿宋_GB2312" w:eastAsia="仿宋_GB2312" w:hint="eastAsia"/>
          <w:color w:val="000000"/>
          <w:sz w:val="30"/>
          <w:szCs w:val="30"/>
        </w:rPr>
      </w:pPr>
    </w:p>
    <w:p w:rsidR="00B96E9D" w:rsidRDefault="00B96E9D" w:rsidP="00B96E9D">
      <w:pPr>
        <w:spacing w:line="560" w:lineRule="exact"/>
        <w:jc w:val="left"/>
        <w:rPr>
          <w:rStyle w:val="NormalCharacter"/>
          <w:rFonts w:ascii="宋体" w:hAnsi="宋体" w:hint="eastAsia"/>
          <w:sz w:val="30"/>
          <w:szCs w:val="30"/>
        </w:rPr>
      </w:pPr>
    </w:p>
    <w:p w:rsidR="00987BA7" w:rsidRDefault="00987BA7"/>
    <w:sectPr w:rsidR="00987BA7" w:rsidSect="00987B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6E9D"/>
    <w:rsid w:val="00011B06"/>
    <w:rsid w:val="00012C5B"/>
    <w:rsid w:val="000145B5"/>
    <w:rsid w:val="00022EAC"/>
    <w:rsid w:val="00032B70"/>
    <w:rsid w:val="00037DF5"/>
    <w:rsid w:val="00043E5D"/>
    <w:rsid w:val="00053DE4"/>
    <w:rsid w:val="000663E8"/>
    <w:rsid w:val="00074699"/>
    <w:rsid w:val="00080D54"/>
    <w:rsid w:val="0008480F"/>
    <w:rsid w:val="00087F9E"/>
    <w:rsid w:val="00094CBB"/>
    <w:rsid w:val="000E05E0"/>
    <w:rsid w:val="000E2E5C"/>
    <w:rsid w:val="000F1DFF"/>
    <w:rsid w:val="001064B0"/>
    <w:rsid w:val="001226BE"/>
    <w:rsid w:val="00133D0F"/>
    <w:rsid w:val="00137F66"/>
    <w:rsid w:val="00156282"/>
    <w:rsid w:val="00160517"/>
    <w:rsid w:val="00193598"/>
    <w:rsid w:val="001B4485"/>
    <w:rsid w:val="001C18F0"/>
    <w:rsid w:val="001C219B"/>
    <w:rsid w:val="001C50F7"/>
    <w:rsid w:val="001D4AB4"/>
    <w:rsid w:val="001F485C"/>
    <w:rsid w:val="00212117"/>
    <w:rsid w:val="00240B58"/>
    <w:rsid w:val="002525AA"/>
    <w:rsid w:val="00253770"/>
    <w:rsid w:val="00254A88"/>
    <w:rsid w:val="0027567A"/>
    <w:rsid w:val="00276F29"/>
    <w:rsid w:val="00295D73"/>
    <w:rsid w:val="002A5633"/>
    <w:rsid w:val="002C3DA6"/>
    <w:rsid w:val="002C682B"/>
    <w:rsid w:val="002D7AD5"/>
    <w:rsid w:val="0030520E"/>
    <w:rsid w:val="003430AA"/>
    <w:rsid w:val="00351E42"/>
    <w:rsid w:val="0035417F"/>
    <w:rsid w:val="00355E42"/>
    <w:rsid w:val="00360FC8"/>
    <w:rsid w:val="003B2177"/>
    <w:rsid w:val="003B3491"/>
    <w:rsid w:val="003D3AFD"/>
    <w:rsid w:val="003D4D27"/>
    <w:rsid w:val="003E1093"/>
    <w:rsid w:val="003E70D6"/>
    <w:rsid w:val="003F6061"/>
    <w:rsid w:val="00406D3A"/>
    <w:rsid w:val="00431D49"/>
    <w:rsid w:val="00434164"/>
    <w:rsid w:val="00461ADF"/>
    <w:rsid w:val="00465C4C"/>
    <w:rsid w:val="0047760D"/>
    <w:rsid w:val="004831C9"/>
    <w:rsid w:val="00494737"/>
    <w:rsid w:val="004A1643"/>
    <w:rsid w:val="004C05DB"/>
    <w:rsid w:val="004D5090"/>
    <w:rsid w:val="004E799D"/>
    <w:rsid w:val="004F0CDD"/>
    <w:rsid w:val="004F1591"/>
    <w:rsid w:val="00551D02"/>
    <w:rsid w:val="00555C5B"/>
    <w:rsid w:val="00564A86"/>
    <w:rsid w:val="005815D4"/>
    <w:rsid w:val="00586410"/>
    <w:rsid w:val="00594BD3"/>
    <w:rsid w:val="005A3F23"/>
    <w:rsid w:val="005C2D2E"/>
    <w:rsid w:val="005C3D13"/>
    <w:rsid w:val="005E0B40"/>
    <w:rsid w:val="005E0E61"/>
    <w:rsid w:val="00610813"/>
    <w:rsid w:val="006274D5"/>
    <w:rsid w:val="006374B0"/>
    <w:rsid w:val="0064515D"/>
    <w:rsid w:val="00686BB9"/>
    <w:rsid w:val="006A2732"/>
    <w:rsid w:val="006A5C1D"/>
    <w:rsid w:val="006B764A"/>
    <w:rsid w:val="006D5E77"/>
    <w:rsid w:val="006F14AA"/>
    <w:rsid w:val="006F1DA4"/>
    <w:rsid w:val="007131D4"/>
    <w:rsid w:val="0071500A"/>
    <w:rsid w:val="00715394"/>
    <w:rsid w:val="00724F71"/>
    <w:rsid w:val="0073691E"/>
    <w:rsid w:val="00737E10"/>
    <w:rsid w:val="0074137F"/>
    <w:rsid w:val="00746ED0"/>
    <w:rsid w:val="00750BAA"/>
    <w:rsid w:val="00771B30"/>
    <w:rsid w:val="007A012B"/>
    <w:rsid w:val="007B07D3"/>
    <w:rsid w:val="007B73BE"/>
    <w:rsid w:val="007C477E"/>
    <w:rsid w:val="007C76C6"/>
    <w:rsid w:val="007E3856"/>
    <w:rsid w:val="007E7440"/>
    <w:rsid w:val="007F010A"/>
    <w:rsid w:val="007F026D"/>
    <w:rsid w:val="007F4E4E"/>
    <w:rsid w:val="007F7AEE"/>
    <w:rsid w:val="00801976"/>
    <w:rsid w:val="00804523"/>
    <w:rsid w:val="0082576D"/>
    <w:rsid w:val="00830A02"/>
    <w:rsid w:val="00835C63"/>
    <w:rsid w:val="00841536"/>
    <w:rsid w:val="00850D91"/>
    <w:rsid w:val="00871AF0"/>
    <w:rsid w:val="00873EE9"/>
    <w:rsid w:val="008762A6"/>
    <w:rsid w:val="0088428C"/>
    <w:rsid w:val="00896741"/>
    <w:rsid w:val="008A6766"/>
    <w:rsid w:val="008B0C8E"/>
    <w:rsid w:val="008B54C7"/>
    <w:rsid w:val="008D2B2A"/>
    <w:rsid w:val="008D2CF2"/>
    <w:rsid w:val="008E0756"/>
    <w:rsid w:val="008E52F3"/>
    <w:rsid w:val="009025CF"/>
    <w:rsid w:val="00905D00"/>
    <w:rsid w:val="00906234"/>
    <w:rsid w:val="00906AA4"/>
    <w:rsid w:val="00907327"/>
    <w:rsid w:val="00922046"/>
    <w:rsid w:val="00924791"/>
    <w:rsid w:val="009265FB"/>
    <w:rsid w:val="00932C47"/>
    <w:rsid w:val="00941276"/>
    <w:rsid w:val="00953222"/>
    <w:rsid w:val="00987BA7"/>
    <w:rsid w:val="00987DF9"/>
    <w:rsid w:val="0099316F"/>
    <w:rsid w:val="009972DF"/>
    <w:rsid w:val="009B1696"/>
    <w:rsid w:val="009C75E2"/>
    <w:rsid w:val="00A00DE6"/>
    <w:rsid w:val="00A07F17"/>
    <w:rsid w:val="00A31846"/>
    <w:rsid w:val="00A34300"/>
    <w:rsid w:val="00A34E83"/>
    <w:rsid w:val="00A350EA"/>
    <w:rsid w:val="00A35504"/>
    <w:rsid w:val="00A41144"/>
    <w:rsid w:val="00A417D6"/>
    <w:rsid w:val="00A44FC5"/>
    <w:rsid w:val="00A76D77"/>
    <w:rsid w:val="00AA3F28"/>
    <w:rsid w:val="00AB64F6"/>
    <w:rsid w:val="00AC1F90"/>
    <w:rsid w:val="00AC272D"/>
    <w:rsid w:val="00AC27A2"/>
    <w:rsid w:val="00AC61C3"/>
    <w:rsid w:val="00AD2842"/>
    <w:rsid w:val="00AD4E2A"/>
    <w:rsid w:val="00B0171B"/>
    <w:rsid w:val="00B1450F"/>
    <w:rsid w:val="00B46A29"/>
    <w:rsid w:val="00B53F1B"/>
    <w:rsid w:val="00B6000D"/>
    <w:rsid w:val="00B6739A"/>
    <w:rsid w:val="00B80FFD"/>
    <w:rsid w:val="00B86839"/>
    <w:rsid w:val="00B868F2"/>
    <w:rsid w:val="00B96E9D"/>
    <w:rsid w:val="00BB77CF"/>
    <w:rsid w:val="00BC5D54"/>
    <w:rsid w:val="00BD5D96"/>
    <w:rsid w:val="00BD7BDE"/>
    <w:rsid w:val="00BE2559"/>
    <w:rsid w:val="00BE2B74"/>
    <w:rsid w:val="00BF0C45"/>
    <w:rsid w:val="00C20EA7"/>
    <w:rsid w:val="00C4075F"/>
    <w:rsid w:val="00C46137"/>
    <w:rsid w:val="00C50593"/>
    <w:rsid w:val="00C67B6C"/>
    <w:rsid w:val="00C7298B"/>
    <w:rsid w:val="00C75D77"/>
    <w:rsid w:val="00C76C38"/>
    <w:rsid w:val="00C9268A"/>
    <w:rsid w:val="00CA0214"/>
    <w:rsid w:val="00CA2024"/>
    <w:rsid w:val="00CB032C"/>
    <w:rsid w:val="00CB6C51"/>
    <w:rsid w:val="00CB7BED"/>
    <w:rsid w:val="00CC6218"/>
    <w:rsid w:val="00CF3529"/>
    <w:rsid w:val="00D0190E"/>
    <w:rsid w:val="00D41A9E"/>
    <w:rsid w:val="00D46C6A"/>
    <w:rsid w:val="00D67E69"/>
    <w:rsid w:val="00D75FD0"/>
    <w:rsid w:val="00DA770B"/>
    <w:rsid w:val="00DC11DD"/>
    <w:rsid w:val="00DC290B"/>
    <w:rsid w:val="00DE0649"/>
    <w:rsid w:val="00E33533"/>
    <w:rsid w:val="00E5157B"/>
    <w:rsid w:val="00E555D1"/>
    <w:rsid w:val="00E653C8"/>
    <w:rsid w:val="00E76441"/>
    <w:rsid w:val="00E91346"/>
    <w:rsid w:val="00EA4E0F"/>
    <w:rsid w:val="00EE07D5"/>
    <w:rsid w:val="00EE1098"/>
    <w:rsid w:val="00EE520D"/>
    <w:rsid w:val="00F11711"/>
    <w:rsid w:val="00F144E1"/>
    <w:rsid w:val="00F145E3"/>
    <w:rsid w:val="00F24502"/>
    <w:rsid w:val="00F25658"/>
    <w:rsid w:val="00F3375D"/>
    <w:rsid w:val="00F43047"/>
    <w:rsid w:val="00F57BFF"/>
    <w:rsid w:val="00F74701"/>
    <w:rsid w:val="00F755DB"/>
    <w:rsid w:val="00F85F28"/>
    <w:rsid w:val="00F870C1"/>
    <w:rsid w:val="00F96071"/>
    <w:rsid w:val="00FA2606"/>
    <w:rsid w:val="00FB50C5"/>
    <w:rsid w:val="00FD4FD1"/>
    <w:rsid w:val="00FF5C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96E9D"/>
    <w:pPr>
      <w:widowControl/>
      <w:spacing w:before="100" w:beforeAutospacing="1" w:after="100" w:afterAutospacing="1"/>
      <w:jc w:val="left"/>
    </w:pPr>
    <w:rPr>
      <w:rFonts w:ascii="宋体" w:hAnsi="宋体" w:cs="宋体"/>
      <w:kern w:val="0"/>
      <w:sz w:val="24"/>
    </w:rPr>
  </w:style>
  <w:style w:type="character" w:customStyle="1" w:styleId="NormalCharacter">
    <w:name w:val="NormalCharacter"/>
    <w:qFormat/>
    <w:rsid w:val="00B96E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张璇</dc:creator>
  <cp:lastModifiedBy>张璇</cp:lastModifiedBy>
  <cp:revision>1</cp:revision>
  <dcterms:created xsi:type="dcterms:W3CDTF">2022-08-08T08:49:00Z</dcterms:created>
  <dcterms:modified xsi:type="dcterms:W3CDTF">2022-08-08T08:50:00Z</dcterms:modified>
</cp:coreProperties>
</file>