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555" w:beforeAutospacing="0" w:after="0" w:afterAutospacing="0" w:line="600" w:lineRule="atLeast"/>
        <w:ind w:left="0" w:right="0" w:firstLine="0"/>
        <w:jc w:val="center"/>
        <w:rPr>
          <w:rFonts w:hint="default" w:ascii="微软雅黑" w:hAnsi="微软雅黑" w:eastAsia="微软雅黑" w:cs="微软雅黑"/>
          <w:i w:val="0"/>
          <w:iCs w:val="0"/>
          <w:caps w:val="0"/>
          <w:color w:val="636363"/>
          <w:spacing w:val="0"/>
          <w:sz w:val="36"/>
          <w:szCs w:val="36"/>
        </w:rPr>
      </w:pPr>
      <w:r>
        <w:rPr>
          <w:rFonts w:hint="eastAsia" w:ascii="微软雅黑" w:hAnsi="微软雅黑" w:eastAsia="微软雅黑" w:cs="微软雅黑"/>
          <w:i w:val="0"/>
          <w:iCs w:val="0"/>
          <w:caps w:val="0"/>
          <w:color w:val="636363"/>
          <w:spacing w:val="0"/>
          <w:kern w:val="0"/>
          <w:sz w:val="32"/>
          <w:szCs w:val="32"/>
          <w:bdr w:val="none" w:color="auto" w:sz="0" w:space="0"/>
          <w:lang w:val="en-US" w:eastAsia="zh-CN" w:bidi="ar"/>
        </w:rPr>
        <w:t>2022年度科左中旗蒙古族中学校园招聘公告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ascii="仿宋" w:hAnsi="仿宋" w:eastAsia="仿宋" w:cs="仿宋"/>
          <w:i w:val="0"/>
          <w:iCs w:val="0"/>
          <w:caps w:val="0"/>
          <w:color w:val="000000"/>
          <w:spacing w:val="0"/>
          <w:sz w:val="28"/>
          <w:szCs w:val="28"/>
          <w:bdr w:val="none" w:color="auto" w:sz="0" w:space="0"/>
          <w:shd w:val="clear" w:fill="FFFFFF"/>
        </w:rPr>
        <w:t>为进一步充实我旗事业单位人才队伍建设，根据《</w:t>
      </w:r>
      <w:r>
        <w:rPr>
          <w:rFonts w:hint="eastAsia" w:ascii="仿宋" w:hAnsi="仿宋" w:eastAsia="仿宋" w:cs="仿宋"/>
          <w:i w:val="0"/>
          <w:iCs w:val="0"/>
          <w:caps w:val="0"/>
          <w:color w:val="000000"/>
          <w:spacing w:val="0"/>
          <w:sz w:val="28"/>
          <w:szCs w:val="28"/>
          <w:bdr w:val="none" w:color="auto" w:sz="0" w:space="0"/>
          <w:shd w:val="clear" w:fill="FFFFFF"/>
        </w:rPr>
        <w:t>2022年度科左中旗校园招聘实施方案》要求，</w:t>
      </w:r>
      <w:r>
        <w:rPr>
          <w:rFonts w:hint="eastAsia" w:ascii="仿宋" w:hAnsi="仿宋" w:eastAsia="仿宋" w:cs="仿宋"/>
          <w:i w:val="0"/>
          <w:iCs w:val="0"/>
          <w:caps w:val="0"/>
          <w:color w:val="000000"/>
          <w:spacing w:val="-4"/>
          <w:sz w:val="28"/>
          <w:szCs w:val="28"/>
          <w:bdr w:val="none" w:color="auto" w:sz="0" w:space="0"/>
          <w:shd w:val="clear" w:fill="FFFFFF"/>
        </w:rPr>
        <w:t>制定本公告。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both"/>
      </w:pPr>
      <w:r>
        <w:rPr>
          <w:rFonts w:hint="eastAsia" w:ascii="仿宋" w:hAnsi="仿宋" w:eastAsia="仿宋" w:cs="仿宋"/>
          <w:b/>
          <w:bCs/>
          <w:i w:val="0"/>
          <w:iCs w:val="0"/>
          <w:caps w:val="0"/>
          <w:color w:val="000000"/>
          <w:spacing w:val="8"/>
          <w:sz w:val="28"/>
          <w:szCs w:val="28"/>
          <w:bdr w:val="none" w:color="auto" w:sz="0" w:space="0"/>
          <w:shd w:val="clear" w:fill="FFFFFF"/>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（一）党管干部、党管人才；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（二）公开、平等、竞争、择优;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（三）德才兼备、以德为先；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（四）人岗相适、人事相宜；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（五）统一规范、分类指导、分级管理。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both"/>
      </w:pPr>
      <w:r>
        <w:rPr>
          <w:rFonts w:hint="eastAsia" w:ascii="仿宋" w:hAnsi="仿宋" w:eastAsia="仿宋" w:cs="仿宋"/>
          <w:b/>
          <w:bCs/>
          <w:i w:val="0"/>
          <w:iCs w:val="0"/>
          <w:caps w:val="0"/>
          <w:color w:val="000000"/>
          <w:spacing w:val="8"/>
          <w:sz w:val="28"/>
          <w:szCs w:val="28"/>
          <w:bdr w:val="none" w:color="auto" w:sz="0" w:space="0"/>
          <w:shd w:val="clear" w:fill="FFFFFF"/>
        </w:rPr>
        <w:t>二、招聘岗位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2"/>
        <w:jc w:val="both"/>
      </w:pPr>
      <w:r>
        <w:rPr>
          <w:rFonts w:hint="eastAsia" w:ascii="仿宋" w:hAnsi="仿宋" w:eastAsia="仿宋" w:cs="仿宋"/>
          <w:i w:val="0"/>
          <w:iCs w:val="0"/>
          <w:caps w:val="0"/>
          <w:color w:val="000000"/>
          <w:spacing w:val="8"/>
          <w:sz w:val="28"/>
          <w:szCs w:val="28"/>
          <w:bdr w:val="none" w:color="auto" w:sz="0" w:space="0"/>
        </w:rPr>
        <w:t>于2022年8月18日</w:t>
      </w:r>
      <w:r>
        <w:rPr>
          <w:rFonts w:hint="eastAsia" w:ascii="仿宋" w:hAnsi="仿宋" w:eastAsia="仿宋" w:cs="仿宋"/>
          <w:i w:val="0"/>
          <w:iCs w:val="0"/>
          <w:caps w:val="0"/>
          <w:color w:val="000000"/>
          <w:spacing w:val="0"/>
          <w:sz w:val="28"/>
          <w:szCs w:val="28"/>
          <w:bdr w:val="none" w:color="auto" w:sz="0" w:space="0"/>
        </w:rPr>
        <w:t>在</w:t>
      </w:r>
      <w:r>
        <w:rPr>
          <w:rFonts w:hint="eastAsia" w:ascii="仿宋" w:hAnsi="仿宋" w:eastAsia="仿宋" w:cs="仿宋"/>
          <w:i w:val="0"/>
          <w:iCs w:val="0"/>
          <w:caps w:val="0"/>
          <w:color w:val="000000"/>
          <w:spacing w:val="8"/>
          <w:sz w:val="28"/>
          <w:szCs w:val="28"/>
          <w:bdr w:val="none" w:color="auto" w:sz="0" w:space="0"/>
        </w:rPr>
        <w:t>内蒙古民族大学</w:t>
      </w:r>
      <w:r>
        <w:rPr>
          <w:rFonts w:hint="eastAsia" w:ascii="仿宋" w:hAnsi="仿宋" w:eastAsia="仿宋" w:cs="仿宋"/>
          <w:i w:val="0"/>
          <w:iCs w:val="0"/>
          <w:caps w:val="0"/>
          <w:color w:val="000000"/>
          <w:spacing w:val="0"/>
          <w:sz w:val="28"/>
          <w:szCs w:val="28"/>
          <w:bdr w:val="none" w:color="auto" w:sz="0" w:space="0"/>
        </w:rPr>
        <w:t>组织专场校园招聘，内蒙古师范大学和东北师范大学网络报名形式校园招聘，共</w:t>
      </w:r>
      <w:r>
        <w:rPr>
          <w:rFonts w:hint="eastAsia" w:ascii="仿宋" w:hAnsi="仿宋" w:eastAsia="仿宋" w:cs="仿宋"/>
          <w:i w:val="0"/>
          <w:iCs w:val="0"/>
          <w:caps w:val="0"/>
          <w:color w:val="000000"/>
          <w:spacing w:val="8"/>
          <w:sz w:val="28"/>
          <w:szCs w:val="28"/>
          <w:bdr w:val="none" w:color="auto" w:sz="0" w:space="0"/>
        </w:rPr>
        <w:t>招聘</w:t>
      </w:r>
      <w:r>
        <w:rPr>
          <w:rFonts w:hint="eastAsia" w:ascii="仿宋" w:hAnsi="仿宋" w:eastAsia="仿宋" w:cs="仿宋"/>
          <w:i w:val="0"/>
          <w:iCs w:val="0"/>
          <w:caps w:val="0"/>
          <w:color w:val="000000"/>
          <w:spacing w:val="0"/>
          <w:sz w:val="28"/>
          <w:szCs w:val="28"/>
          <w:bdr w:val="none" w:color="auto" w:sz="0" w:space="0"/>
        </w:rPr>
        <w:t>13个岗位，</w:t>
      </w:r>
      <w:r>
        <w:rPr>
          <w:rFonts w:hint="eastAsia" w:ascii="仿宋" w:hAnsi="仿宋" w:eastAsia="仿宋" w:cs="仿宋"/>
          <w:i w:val="0"/>
          <w:iCs w:val="0"/>
          <w:caps w:val="0"/>
          <w:color w:val="000000"/>
          <w:spacing w:val="0"/>
          <w:sz w:val="28"/>
          <w:szCs w:val="28"/>
          <w:bdr w:val="none" w:color="auto" w:sz="0" w:space="0"/>
          <w:shd w:val="clear" w:fill="FFFFFF"/>
        </w:rPr>
        <w:t>具体招聘岗位详见《2022年度科左中旗蒙古族中学校园招聘岗位计划表》（以下简称《岗位表》）。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75"/>
        <w:jc w:val="both"/>
      </w:pPr>
      <w:r>
        <w:rPr>
          <w:rFonts w:hint="eastAsia" w:ascii="仿宋" w:hAnsi="仿宋" w:eastAsia="仿宋" w:cs="仿宋"/>
          <w:b/>
          <w:bCs/>
          <w:i w:val="0"/>
          <w:iCs w:val="0"/>
          <w:caps w:val="0"/>
          <w:color w:val="000000"/>
          <w:spacing w:val="8"/>
          <w:sz w:val="28"/>
          <w:szCs w:val="28"/>
          <w:bdr w:val="none" w:color="auto" w:sz="0" w:space="0"/>
          <w:shd w:val="clear" w:fill="FFFFFF"/>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72"/>
      </w:pPr>
      <w:r>
        <w:rPr>
          <w:rFonts w:hint="eastAsia" w:ascii="仿宋" w:hAnsi="仿宋" w:eastAsia="仿宋" w:cs="仿宋"/>
          <w:i w:val="0"/>
          <w:iCs w:val="0"/>
          <w:caps w:val="0"/>
          <w:color w:val="000000"/>
          <w:spacing w:val="8"/>
          <w:sz w:val="28"/>
          <w:szCs w:val="28"/>
          <w:bdr w:val="none" w:color="auto" w:sz="0" w:space="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2.遵守中华人民共和国宪法和法律，拥护中国共产党领导和社会主义制度。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3.铸牢中华民族共同体意识，自觉维护民族团结进步。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4.品行端正，具有较强的事业心和责任感。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5.具有从事教育教学工作必备的能力和素质，掌握并能够运用教育教学基本理论和技能，胜任招聘岗位教育教学工作的要求。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6.具有良好的身体素质和心理素质，身体健康，无传染性疾病，无精神病史，能适应教育教学工作的需要。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（二）资格条件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1.招聘内蒙古民族大学、内蒙古师范大学和东北师范大学2022届及往届毕业生。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2.年龄条件：应聘人员年龄为18周岁以上35周岁以下（1986年8月18日至2004年8月18日出生）。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pPr>
      <w:r>
        <w:rPr>
          <w:rFonts w:hint="eastAsia" w:ascii="仿宋" w:hAnsi="仿宋" w:eastAsia="仿宋" w:cs="仿宋"/>
          <w:b w:val="0"/>
          <w:bCs w:val="0"/>
          <w:i w:val="0"/>
          <w:iCs w:val="0"/>
          <w:caps w:val="0"/>
          <w:color w:val="000000"/>
          <w:spacing w:val="0"/>
          <w:kern w:val="0"/>
          <w:sz w:val="28"/>
          <w:szCs w:val="28"/>
          <w:bdr w:val="none" w:color="auto" w:sz="0" w:space="0"/>
          <w:lang w:val="en-US" w:eastAsia="zh-CN" w:bidi="ar"/>
        </w:rPr>
        <w:t>3.学历要求：</w:t>
      </w:r>
      <w:r>
        <w:rPr>
          <w:rFonts w:hint="eastAsia" w:ascii="仿宋" w:hAnsi="仿宋" w:eastAsia="仿宋" w:cs="仿宋"/>
          <w:i w:val="0"/>
          <w:iCs w:val="0"/>
          <w:caps w:val="0"/>
          <w:color w:val="000000"/>
          <w:spacing w:val="-6"/>
          <w:kern w:val="0"/>
          <w:sz w:val="28"/>
          <w:szCs w:val="28"/>
          <w:bdr w:val="none" w:color="auto" w:sz="0" w:space="0"/>
          <w:lang w:val="en-US" w:eastAsia="zh-CN" w:bidi="ar"/>
        </w:rPr>
        <w:t>师范类专业本科及以上学历。具体专业要求见《招聘岗位表》，研究生及以上学历专业须与本科专业相同或相近。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0"/>
          <w:sz w:val="28"/>
          <w:szCs w:val="28"/>
          <w:bdr w:val="none" w:color="auto" w:sz="0" w:space="0"/>
          <w:shd w:val="clear" w:fill="FFFFFF"/>
        </w:rPr>
        <w:t>4.资格证书要求：具有高级中学及以上相应学科教师资格证书。在2021年及2022年中小学教师资格考试中受新冠肺炎疫情影响的考生（2021年及2022年中小学教师资格考试（NTCE）笔试成绩或面试成绩单“受疫情影响”标注为“是”）可以参加上半年招聘，持受到疫情影响一栏标注为“是”的笔试成绩单或面试成绩单报考；受疫情影响，暂未取得教师资格证书的人员，可持在有效期内的国家中小学教师资格考试《中小学教师资格考试合格证明》或有效期内的《师范生教师职业能力证书》报考；通过内蒙古自治区统一组织的教师资格教育学、教育心理学考试，并取得两科《合格证书》且在有效期内，但暂未取得教师资格证书人员，可持有效期内的两科《合格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5.普通话等级要求：具有普通话水平测试二级乙等及以上等级证书，报考语文学科应具有普通话水平测试二级甲等及以上等级证书。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6.资格要求：应聘人员凭毕业证、学位证、教师资格证书（或相应证明材料）、学业成绩单参加资格审核。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60"/>
        <w:jc w:val="both"/>
      </w:pPr>
      <w:r>
        <w:rPr>
          <w:rFonts w:hint="eastAsia" w:ascii="仿宋" w:hAnsi="仿宋" w:eastAsia="仿宋" w:cs="仿宋"/>
          <w:i w:val="0"/>
          <w:iCs w:val="0"/>
          <w:caps w:val="0"/>
          <w:color w:val="000000"/>
          <w:spacing w:val="0"/>
          <w:sz w:val="28"/>
          <w:szCs w:val="28"/>
          <w:bdr w:val="none" w:color="auto" w:sz="0" w:space="0"/>
          <w:shd w:val="clear" w:fill="FFFFFF"/>
        </w:rPr>
        <w:t>（三）下列人员不得报考：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1.在读的普通高等学校全日制专科生、本科生、研究生（不含应届毕业生）；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2.试用期内和未满最低服务年限的机关、事业单位工作人员及服务期内的“特岗教师”；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3.曾因犯罪受过刑事处罚的人员；被开除公职的人员；被开除中国共产党党籍的人员；被依法列为失信联合惩戒对象的人员；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4.在公务员招考或事业单位公开招聘中被认定有舞弊等严重违反录用（聘用）纪律行为并在禁考期限内的人员；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5.现役军人；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6.应聘后即构成回避关系岗位的人员；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7.曾受到过师德师风相关处分的人员；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0"/>
          <w:sz w:val="28"/>
          <w:szCs w:val="28"/>
          <w:bdr w:val="none" w:color="auto" w:sz="0" w:space="0"/>
          <w:shd w:val="clear" w:fill="FFFFFF"/>
        </w:rPr>
        <w:t>8.法律法规规定不得聘用为事业单位工作人员的其他情形的人员。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20" w:right="0"/>
        <w:jc w:val="left"/>
      </w:pPr>
      <w:r>
        <w:rPr>
          <w:rFonts w:hint="eastAsia" w:ascii="仿宋" w:hAnsi="仿宋" w:eastAsia="仿宋" w:cs="仿宋"/>
          <w:b/>
          <w:bCs/>
          <w:i w:val="0"/>
          <w:iCs w:val="0"/>
          <w:caps w:val="0"/>
          <w:color w:val="000000"/>
          <w:spacing w:val="8"/>
          <w:kern w:val="0"/>
          <w:sz w:val="28"/>
          <w:szCs w:val="28"/>
          <w:bdr w:val="none" w:color="auto" w:sz="0" w:space="0"/>
          <w:shd w:val="clear" w:fill="FFFFFF"/>
          <w:lang w:val="en-US" w:eastAsia="zh-CN" w:bidi="ar"/>
        </w:rPr>
        <w:t>四、招聘方式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pPr>
      <w:r>
        <w:rPr>
          <w:rFonts w:hint="eastAsia" w:ascii="仿宋" w:hAnsi="仿宋" w:eastAsia="仿宋" w:cs="仿宋"/>
          <w:i w:val="0"/>
          <w:iCs w:val="0"/>
          <w:caps w:val="0"/>
          <w:color w:val="000000"/>
          <w:spacing w:val="-6"/>
          <w:kern w:val="0"/>
          <w:sz w:val="28"/>
          <w:szCs w:val="28"/>
          <w:bdr w:val="none" w:color="auto" w:sz="0" w:space="0"/>
          <w:lang w:val="en-US" w:eastAsia="zh-CN" w:bidi="ar"/>
        </w:rPr>
        <w:t>由科左中旗校园招聘工作领导小组指定校园招聘工作组到内蒙古民族大学接受现场报名同时接受内蒙古民族大学、内蒙古师范大学和东北师范大学2022届及往届毕业生网上报名。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20" w:right="0"/>
        <w:jc w:val="both"/>
      </w:pPr>
      <w:r>
        <w:rPr>
          <w:rFonts w:hint="eastAsia" w:ascii="仿宋" w:hAnsi="仿宋" w:eastAsia="仿宋" w:cs="仿宋"/>
          <w:b/>
          <w:bCs/>
          <w:i w:val="0"/>
          <w:iCs w:val="0"/>
          <w:caps w:val="0"/>
          <w:color w:val="000000"/>
          <w:spacing w:val="-6"/>
          <w:sz w:val="28"/>
          <w:szCs w:val="28"/>
          <w:bdr w:val="none" w:color="auto" w:sz="0" w:space="0"/>
        </w:rPr>
        <w:t>五、招聘程序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560"/>
        <w:jc w:val="left"/>
      </w:pPr>
      <w:r>
        <w:rPr>
          <w:rFonts w:hint="eastAsia" w:ascii="仿宋" w:hAnsi="仿宋" w:eastAsia="仿宋" w:cs="仿宋"/>
          <w:i w:val="0"/>
          <w:iCs w:val="0"/>
          <w:caps w:val="0"/>
          <w:color w:val="000000"/>
          <w:spacing w:val="-6"/>
          <w:sz w:val="28"/>
          <w:szCs w:val="28"/>
          <w:bdr w:val="none" w:color="auto" w:sz="0" w:space="0"/>
          <w:shd w:val="clear" w:fill="FFFFFF"/>
        </w:rPr>
        <w:t>本次招聘工作</w:t>
      </w:r>
      <w:r>
        <w:rPr>
          <w:rFonts w:hint="eastAsia" w:ascii="仿宋" w:hAnsi="仿宋" w:eastAsia="仿宋" w:cs="仿宋"/>
          <w:i w:val="0"/>
          <w:iCs w:val="0"/>
          <w:caps w:val="0"/>
          <w:color w:val="000000"/>
          <w:spacing w:val="0"/>
          <w:sz w:val="28"/>
          <w:szCs w:val="28"/>
          <w:bdr w:val="none" w:color="auto" w:sz="0" w:space="0"/>
          <w:shd w:val="clear" w:fill="FFFFFF"/>
        </w:rPr>
        <w:t>按发布公告、报名与资格初审、资格复审、面试、体检、考察、公示、办理聘用手续等程序进行。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仿宋" w:hAnsi="仿宋" w:eastAsia="仿宋" w:cs="仿宋"/>
          <w:i w:val="0"/>
          <w:iCs w:val="0"/>
          <w:caps w:val="0"/>
          <w:color w:val="000000"/>
          <w:spacing w:val="0"/>
          <w:sz w:val="28"/>
          <w:szCs w:val="28"/>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ascii="仿宋_GB2312" w:hAnsi="微软雅黑" w:eastAsia="仿宋_GB2312" w:cs="仿宋_GB2312"/>
          <w:i w:val="0"/>
          <w:iCs w:val="0"/>
          <w:caps w:val="0"/>
          <w:color w:val="000000"/>
          <w:spacing w:val="0"/>
          <w:sz w:val="28"/>
          <w:szCs w:val="28"/>
          <w:bdr w:val="none" w:color="auto" w:sz="0" w:space="0"/>
        </w:rPr>
        <w:t>1.</w:t>
      </w:r>
      <w:r>
        <w:rPr>
          <w:rFonts w:hint="eastAsia" w:ascii="仿宋" w:hAnsi="仿宋" w:eastAsia="仿宋" w:cs="仿宋"/>
          <w:i w:val="0"/>
          <w:iCs w:val="0"/>
          <w:caps w:val="0"/>
          <w:color w:val="000000"/>
          <w:spacing w:val="0"/>
          <w:sz w:val="28"/>
          <w:szCs w:val="28"/>
          <w:bdr w:val="none" w:color="auto" w:sz="0" w:space="0"/>
        </w:rPr>
        <w:t>采取现场报名和网络报名两种方式进行，每人限报一个岗位。 </w:t>
      </w:r>
      <w:r>
        <w:rPr>
          <w:rFonts w:hint="default" w:ascii="仿宋_GB2312" w:hAnsi="微软雅黑" w:eastAsia="仿宋_GB2312" w:cs="仿宋_GB2312"/>
          <w:i w:val="0"/>
          <w:iCs w:val="0"/>
          <w:caps w:val="0"/>
          <w:color w:val="000000"/>
          <w:spacing w:val="0"/>
          <w:sz w:val="28"/>
          <w:szCs w:val="28"/>
          <w:bdr w:val="none" w:color="auto" w:sz="0" w:space="0"/>
          <w:shd w:val="clear" w:fill="FFFFFF"/>
        </w:rPr>
        <w:t>报名中涉及的有关学历、学位、专业、其他条件等信息需要咨询时，请向招聘单位咨询（咨询电话见《岗位表》）。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shd w:val="clear" w:fill="FFFFFF"/>
        </w:rPr>
        <w:t>2.报名时间及相关要求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28"/>
          <w:szCs w:val="28"/>
          <w:bdr w:val="none" w:color="auto" w:sz="0" w:space="0"/>
          <w:shd w:val="clear" w:fill="FFFFFF"/>
        </w:rPr>
        <w:t>报名采取现场报名和网络报名两种方式进行：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28"/>
          <w:szCs w:val="28"/>
          <w:bdr w:val="none" w:color="auto" w:sz="0" w:space="0"/>
          <w:shd w:val="clear" w:fill="FFFFFF"/>
        </w:rPr>
        <w:t>（1）现场报名时间及地点：</w:t>
      </w:r>
      <w:r>
        <w:rPr>
          <w:rFonts w:hint="default" w:ascii="仿宋_GB2312" w:hAnsi="微软雅黑" w:eastAsia="仿宋_GB2312" w:cs="仿宋_GB2312"/>
          <w:i w:val="0"/>
          <w:iCs w:val="0"/>
          <w:caps w:val="0"/>
          <w:color w:val="000000"/>
          <w:spacing w:val="8"/>
          <w:sz w:val="28"/>
          <w:szCs w:val="28"/>
          <w:bdr w:val="none" w:color="auto" w:sz="0" w:space="0"/>
        </w:rPr>
        <w:t>内蒙古民族大学师范技能训练中心报名</w:t>
      </w:r>
      <w:r>
        <w:rPr>
          <w:rFonts w:hint="default" w:ascii="仿宋_GB2312" w:hAnsi="微软雅黑" w:eastAsia="仿宋_GB2312" w:cs="仿宋_GB2312"/>
          <w:i w:val="0"/>
          <w:iCs w:val="0"/>
          <w:caps w:val="0"/>
          <w:color w:val="000000"/>
          <w:spacing w:val="0"/>
          <w:sz w:val="28"/>
          <w:szCs w:val="28"/>
          <w:bdr w:val="none" w:color="auto" w:sz="0" w:space="0"/>
        </w:rPr>
        <w:t>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shd w:val="clear" w:fill="FFFFFF"/>
        </w:rPr>
        <w:t>报名时间：2022年8月18日9:30-12:00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shd w:val="clear" w:fill="FFFFFF"/>
        </w:rPr>
        <w:t>报名方式：现场报名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28"/>
          <w:szCs w:val="28"/>
          <w:bdr w:val="none" w:color="auto" w:sz="0" w:space="0"/>
        </w:rPr>
        <w:t>（2）</w:t>
      </w:r>
      <w:r>
        <w:rPr>
          <w:rFonts w:hint="default" w:ascii="仿宋_GB2312" w:hAnsi="微软雅黑" w:eastAsia="仿宋_GB2312" w:cs="仿宋_GB2312"/>
          <w:i w:val="0"/>
          <w:iCs w:val="0"/>
          <w:caps w:val="0"/>
          <w:color w:val="000000"/>
          <w:spacing w:val="0"/>
          <w:sz w:val="28"/>
          <w:szCs w:val="28"/>
          <w:bdr w:val="none" w:color="auto" w:sz="0" w:space="0"/>
          <w:shd w:val="clear" w:fill="FFFFFF"/>
        </w:rPr>
        <w:t>网络报名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28"/>
          <w:szCs w:val="28"/>
          <w:bdr w:val="none" w:color="auto" w:sz="0" w:space="0"/>
          <w:shd w:val="clear" w:fill="FFFFFF"/>
        </w:rPr>
        <w:t>报名时间：2022年8月18日9:30-12:00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pPr>
      <w:r>
        <w:rPr>
          <w:rFonts w:hint="default" w:ascii="仿宋_GB2312" w:hAnsi="微软雅黑" w:eastAsia="仿宋_GB2312" w:cs="仿宋_GB2312"/>
          <w:i w:val="0"/>
          <w:iCs w:val="0"/>
          <w:caps w:val="0"/>
          <w:color w:val="000000"/>
          <w:spacing w:val="0"/>
          <w:sz w:val="28"/>
          <w:szCs w:val="28"/>
          <w:bdr w:val="none" w:color="auto" w:sz="0" w:space="0"/>
          <w:shd w:val="clear" w:fill="FFFFFF"/>
        </w:rPr>
        <w:t>报名方式：网上</w:t>
      </w:r>
      <w:r>
        <w:rPr>
          <w:rFonts w:hint="default" w:ascii="仿宋_GB2312" w:hAnsi="微软雅黑" w:eastAsia="仿宋_GB2312" w:cs="仿宋_GB2312"/>
          <w:i w:val="0"/>
          <w:iCs w:val="0"/>
          <w:caps w:val="0"/>
          <w:color w:val="000000"/>
          <w:spacing w:val="0"/>
          <w:sz w:val="28"/>
          <w:szCs w:val="28"/>
          <w:bdr w:val="none" w:color="auto" w:sz="0" w:space="0"/>
        </w:rPr>
        <w:t>电子邮件方式报名，邮件标题为“学科 学历 姓名 联系方式”（如：高中物理 本科 李某某 1500475XXXX）；邮箱：</w:t>
      </w:r>
      <w:r>
        <w:rPr>
          <w:rFonts w:hint="eastAsia" w:ascii="微软雅黑" w:hAnsi="微软雅黑" w:eastAsia="微软雅黑" w:cs="微软雅黑"/>
          <w:i w:val="0"/>
          <w:iCs w:val="0"/>
          <w:caps w:val="0"/>
          <w:color w:val="333333"/>
          <w:spacing w:val="0"/>
          <w:sz w:val="18"/>
          <w:szCs w:val="18"/>
          <w:u w:val="none"/>
          <w:bdr w:val="none" w:color="auto" w:sz="0" w:space="0"/>
        </w:rPr>
        <w:fldChar w:fldCharType="begin"/>
      </w:r>
      <w:r>
        <w:rPr>
          <w:rFonts w:hint="eastAsia" w:ascii="微软雅黑" w:hAnsi="微软雅黑" w:eastAsia="微软雅黑" w:cs="微软雅黑"/>
          <w:i w:val="0"/>
          <w:iCs w:val="0"/>
          <w:caps w:val="0"/>
          <w:color w:val="333333"/>
          <w:spacing w:val="0"/>
          <w:sz w:val="18"/>
          <w:szCs w:val="18"/>
          <w:u w:val="none"/>
          <w:bdr w:val="none" w:color="auto" w:sz="0" w:space="0"/>
        </w:rPr>
        <w:instrText xml:space="preserve"> HYPERLINK "mailto:tlzzmz@163.com" </w:instrText>
      </w:r>
      <w:r>
        <w:rPr>
          <w:rFonts w:hint="eastAsia" w:ascii="微软雅黑" w:hAnsi="微软雅黑" w:eastAsia="微软雅黑" w:cs="微软雅黑"/>
          <w:i w:val="0"/>
          <w:iCs w:val="0"/>
          <w:caps w:val="0"/>
          <w:color w:val="333333"/>
          <w:spacing w:val="0"/>
          <w:sz w:val="18"/>
          <w:szCs w:val="18"/>
          <w:u w:val="none"/>
          <w:bdr w:val="none" w:color="auto" w:sz="0" w:space="0"/>
        </w:rPr>
        <w:fldChar w:fldCharType="separate"/>
      </w:r>
      <w:r>
        <w:rPr>
          <w:rStyle w:val="5"/>
          <w:rFonts w:hint="default" w:ascii="仿宋_GB2312" w:hAnsi="微软雅黑" w:eastAsia="仿宋_GB2312" w:cs="仿宋_GB2312"/>
          <w:i w:val="0"/>
          <w:iCs w:val="0"/>
          <w:caps w:val="0"/>
          <w:color w:val="0000FF"/>
          <w:spacing w:val="0"/>
          <w:sz w:val="28"/>
          <w:szCs w:val="28"/>
          <w:u w:val="single"/>
          <w:bdr w:val="none" w:color="auto" w:sz="0" w:space="0"/>
        </w:rPr>
        <w:t>tlzzmz@163.com</w:t>
      </w:r>
      <w:r>
        <w:rPr>
          <w:rFonts w:hint="eastAsia" w:ascii="微软雅黑" w:hAnsi="微软雅黑" w:eastAsia="微软雅黑" w:cs="微软雅黑"/>
          <w:i w:val="0"/>
          <w:iCs w:val="0"/>
          <w:caps w:val="0"/>
          <w:color w:val="333333"/>
          <w:spacing w:val="0"/>
          <w:sz w:val="18"/>
          <w:szCs w:val="18"/>
          <w:u w:val="none"/>
          <w:bdr w:val="none" w:color="auto" w:sz="0" w:space="0"/>
        </w:rPr>
        <w:fldChar w:fldCharType="end"/>
      </w:r>
      <w:r>
        <w:rPr>
          <w:rFonts w:hint="default" w:ascii="仿宋_GB2312" w:hAnsi="微软雅黑" w:eastAsia="仿宋_GB2312" w:cs="仿宋_GB2312"/>
          <w:i w:val="0"/>
          <w:iCs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shd w:val="clear" w:fill="FFFFFF"/>
        </w:rPr>
        <w:t>3.报名所需材料</w:t>
      </w:r>
      <w:r>
        <w:rPr>
          <w:rFonts w:hint="default" w:ascii="仿宋_GB2312" w:hAnsi="微软雅黑" w:eastAsia="仿宋_GB2312" w:cs="仿宋_GB2312"/>
          <w:i w:val="0"/>
          <w:iCs w:val="0"/>
          <w:caps w:val="0"/>
          <w:color w:val="000000"/>
          <w:spacing w:val="0"/>
          <w:sz w:val="28"/>
          <w:szCs w:val="28"/>
          <w:bdr w:val="none" w:color="auto" w:sz="0" w:space="0"/>
        </w:rPr>
        <w:t>（网络报名只需提供原件图片即可）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pPr>
      <w:r>
        <w:rPr>
          <w:rFonts w:hint="default" w:ascii="仿宋_GB2312" w:hAnsi="微软雅黑" w:eastAsia="仿宋_GB2312" w:cs="仿宋_GB2312"/>
          <w:i w:val="0"/>
          <w:iCs w:val="0"/>
          <w:caps w:val="0"/>
          <w:color w:val="000000"/>
          <w:spacing w:val="0"/>
          <w:sz w:val="28"/>
          <w:szCs w:val="28"/>
          <w:bdr w:val="none" w:color="auto" w:sz="0" w:space="0"/>
          <w:shd w:val="clear" w:fill="FFFFFF"/>
        </w:rPr>
        <w:t>（1）《</w:t>
      </w:r>
      <w:r>
        <w:rPr>
          <w:rFonts w:hint="default" w:ascii="仿宋_GB2312" w:hAnsi="微软雅黑" w:eastAsia="仿宋_GB2312" w:cs="仿宋_GB2312"/>
          <w:b w:val="0"/>
          <w:bCs w:val="0"/>
          <w:i w:val="0"/>
          <w:iCs w:val="0"/>
          <w:caps w:val="0"/>
          <w:color w:val="000000"/>
          <w:spacing w:val="0"/>
          <w:sz w:val="28"/>
          <w:szCs w:val="28"/>
          <w:bdr w:val="none" w:color="auto" w:sz="0" w:space="0"/>
          <w:shd w:val="clear" w:fill="FFFFFF"/>
        </w:rPr>
        <w:t>2022年度科左中旗蒙古族中学校园招聘教师报名登记表</w:t>
      </w:r>
      <w:r>
        <w:rPr>
          <w:rFonts w:hint="default" w:ascii="仿宋_GB2312" w:hAnsi="微软雅黑" w:eastAsia="仿宋_GB2312" w:cs="仿宋_GB2312"/>
          <w:i w:val="0"/>
          <w:iCs w:val="0"/>
          <w:caps w:val="0"/>
          <w:color w:val="000000"/>
          <w:spacing w:val="0"/>
          <w:sz w:val="28"/>
          <w:szCs w:val="28"/>
          <w:bdr w:val="none" w:color="auto" w:sz="0" w:space="0"/>
          <w:shd w:val="clear" w:fill="FFFFFF"/>
        </w:rPr>
        <w:t>》一式两份（附件2，从网上下载打印填写，须准备近期蓝底正面1寸免冠照片2张）；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rPr>
        <w:t>（2）本人有效期内二代身份证或临时身份证原件及复印件。应聘人员在填写个人简历时，须完整填写本人就读高中及大学专科、本科和研究生的学习经历（填写上学起止年月，所读大学、专业）；须填写完整工作经历（时间填写至简章发布日；填写时间必须连续；填写工作起止年月，工作单位，所从事的主要工作）。否则，将不予审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rPr>
        <w:t>（3）毕业证、学位证原件及复印件；教育部学历证书电子注册备案表或中国高等教育学历认证报告一份（从中国高等教育学生信息网http://www.chsi.com.cn下载打印）；留学回国人员须提供教育部留学人员服务中心出具的《国外学历学位认证书》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rPr>
        <w:t>（4）普通话水平测试等级证书原件及复印件；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rPr>
        <w:t>（5）教师资格证原件及复印件。在2021年及2022年中小学教师资格考试中受新冠肺炎疫情影响的考生（2021年及2022年中小学教师资格考试（NTCE）笔试成绩或面试成绩单“受疫情影响”标注为“是”）持受到疫情影响一栏标注为“是”的笔试成绩单或面试成绩单报考；受疫情影响，暂未取得教师资格证书的人员，可持在有效期内的国家中小学教师资格考试《中小学教师资格考试合格证明》或有效期内的《师范生教师职业能力证书》报考；通过内蒙古自治区统一组织的教师资格教育学、教育心理学考试，并取得两科《合格证书》且在有效期内，但暂未取得教师资格证书人员，可持有效期内的两科《合格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rPr>
        <w:t>（6）招聘岗位要求的其他证书或证明原件及复印件。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rPr>
        <w:t>4.应聘人员应如实提交有关信息和材料，凡本人填写信息不真实、不完整或填写错误的，责任自负；弄虚作假的，一经查实即取消聘用资格。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rPr>
        <w:t>5.应聘人员在招聘期间应自备口罩（一次性使用医用口罩或医用外科口罩），并自觉服从招聘场所有关疫情防控要求。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default" w:ascii="仿宋_GB2312" w:hAnsi="微软雅黑" w:eastAsia="仿宋_GB2312" w:cs="仿宋_GB2312"/>
          <w:i w:val="0"/>
          <w:iCs w:val="0"/>
          <w:caps w:val="0"/>
          <w:color w:val="000000"/>
          <w:spacing w:val="0"/>
          <w:sz w:val="28"/>
          <w:szCs w:val="28"/>
          <w:bdr w:val="none" w:color="auto" w:sz="0" w:space="0"/>
        </w:rPr>
        <w:t>6.应聘人员须保持报名时所留联系电话的畅通，以便通知有关事宜。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仿宋" w:hAnsi="仿宋" w:eastAsia="仿宋" w:cs="仿宋"/>
          <w:i w:val="0"/>
          <w:iCs w:val="0"/>
          <w:caps w:val="0"/>
          <w:color w:val="000000"/>
          <w:spacing w:val="0"/>
          <w:sz w:val="28"/>
          <w:szCs w:val="28"/>
          <w:bdr w:val="none" w:color="auto" w:sz="0" w:space="0"/>
          <w:shd w:val="clear" w:fill="FFFFFF"/>
        </w:rPr>
        <w:t>（二）资格审查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仿宋" w:hAnsi="仿宋" w:eastAsia="仿宋" w:cs="仿宋"/>
          <w:i w:val="0"/>
          <w:iCs w:val="0"/>
          <w:caps w:val="0"/>
          <w:color w:val="000000"/>
          <w:spacing w:val="0"/>
          <w:sz w:val="28"/>
          <w:szCs w:val="28"/>
          <w:bdr w:val="none" w:color="auto" w:sz="0" w:space="0"/>
        </w:rPr>
        <w:t>1.资格初审。现场报名资格初审工作在报名现场进行，当场告知审查结果及相关面试事宜。线上报名资格初审工作在线上进行，由科左中旗教体局负责组织实施。对符合应聘资格条件的，审核通过。审核不通过的予以说明原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仿宋" w:hAnsi="仿宋" w:eastAsia="仿宋" w:cs="仿宋"/>
          <w:i w:val="0"/>
          <w:iCs w:val="0"/>
          <w:caps w:val="0"/>
          <w:color w:val="000000"/>
          <w:spacing w:val="0"/>
          <w:sz w:val="28"/>
          <w:szCs w:val="28"/>
          <w:bdr w:val="none" w:color="auto" w:sz="0" w:space="0"/>
        </w:rPr>
        <w:t>2.资格复审。由校园招聘工作小组进行。对通过资格初审的应聘人员提交的信息与取得的证件等进行审核。资格复审通过后进入面试。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仿宋" w:hAnsi="仿宋" w:eastAsia="仿宋" w:cs="仿宋"/>
          <w:i w:val="0"/>
          <w:iCs w:val="0"/>
          <w:caps w:val="0"/>
          <w:color w:val="000000"/>
          <w:spacing w:val="0"/>
          <w:sz w:val="28"/>
          <w:szCs w:val="28"/>
          <w:bdr w:val="none" w:color="auto" w:sz="0" w:space="0"/>
          <w:shd w:val="clear" w:fill="FFFFFF"/>
        </w:rPr>
        <w:t>（三）面试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仿宋" w:hAnsi="仿宋" w:eastAsia="仿宋" w:cs="仿宋"/>
          <w:i w:val="0"/>
          <w:iCs w:val="0"/>
          <w:caps w:val="0"/>
          <w:color w:val="000000"/>
          <w:spacing w:val="0"/>
          <w:sz w:val="28"/>
          <w:szCs w:val="28"/>
          <w:bdr w:val="none" w:color="auto" w:sz="0" w:space="0"/>
          <w:shd w:val="clear" w:fill="FFFFFF"/>
        </w:rPr>
        <w:t>由招聘小组本着方便考生的原则拟定面试时间。</w:t>
      </w:r>
      <w:r>
        <w:rPr>
          <w:rFonts w:hint="eastAsia" w:ascii="仿宋" w:hAnsi="仿宋" w:eastAsia="仿宋" w:cs="仿宋"/>
          <w:i w:val="0"/>
          <w:iCs w:val="0"/>
          <w:caps w:val="0"/>
          <w:color w:val="000000"/>
          <w:spacing w:val="0"/>
          <w:sz w:val="28"/>
          <w:szCs w:val="28"/>
          <w:bdr w:val="none" w:color="auto" w:sz="0" w:space="0"/>
        </w:rPr>
        <w:t>面试成绩满分为100分，保留小数点后两位（四舍五入），最低控制分数线为70分，达不到最低控制分数线的将不能进入下一个环节。面试采取试讲的方式进行，</w:t>
      </w:r>
      <w:r>
        <w:rPr>
          <w:rFonts w:hint="eastAsia" w:ascii="仿宋" w:hAnsi="仿宋" w:eastAsia="仿宋" w:cs="仿宋"/>
          <w:i w:val="0"/>
          <w:iCs w:val="0"/>
          <w:caps w:val="0"/>
          <w:color w:val="000000"/>
          <w:spacing w:val="0"/>
          <w:sz w:val="28"/>
          <w:szCs w:val="28"/>
          <w:bdr w:val="none" w:color="auto" w:sz="0" w:space="0"/>
          <w:shd w:val="clear" w:fill="FFFFFF"/>
        </w:rPr>
        <w:t>重点考察毕业生思想状况，语言表达能力、知识素养和发展潜力。</w:t>
      </w:r>
      <w:r>
        <w:rPr>
          <w:rFonts w:hint="eastAsia" w:ascii="仿宋" w:hAnsi="仿宋" w:eastAsia="仿宋" w:cs="仿宋"/>
          <w:i w:val="0"/>
          <w:iCs w:val="0"/>
          <w:caps w:val="0"/>
          <w:color w:val="000000"/>
          <w:spacing w:val="0"/>
          <w:sz w:val="28"/>
          <w:szCs w:val="28"/>
          <w:bdr w:val="none" w:color="auto" w:sz="0" w:space="0"/>
        </w:rPr>
        <w:t>使用国家通用语言文字作答。报考英语教师岗位使用英语作答，面试成绩当场公布。从面试成绩达到最低控制分数线及以上人员中，按照面试成绩由高到低的顺序和岗位招聘计划数，等额确定进入体检环节人员。同一岗位进入体检环节人员最后一名面试成绩出现并列，并超出该岗位实际招聘计划数的，采取加试方式，确定进入体检环节人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54"/>
        <w:jc w:val="both"/>
      </w:pPr>
      <w:r>
        <w:rPr>
          <w:rFonts w:hint="eastAsia" w:ascii="仿宋" w:hAnsi="仿宋" w:eastAsia="仿宋" w:cs="仿宋"/>
          <w:b w:val="0"/>
          <w:bCs w:val="0"/>
          <w:i w:val="0"/>
          <w:iCs w:val="0"/>
          <w:caps w:val="0"/>
          <w:color w:val="000000"/>
          <w:spacing w:val="0"/>
          <w:sz w:val="28"/>
          <w:szCs w:val="28"/>
          <w:bdr w:val="none" w:color="auto" w:sz="0" w:space="0"/>
          <w:shd w:val="clear" w:fill="FFFFFF"/>
        </w:rPr>
        <w:t>（四）</w:t>
      </w:r>
      <w:r>
        <w:rPr>
          <w:rFonts w:hint="eastAsia" w:ascii="仿宋" w:hAnsi="仿宋" w:eastAsia="仿宋" w:cs="仿宋"/>
          <w:b w:val="0"/>
          <w:bCs w:val="0"/>
          <w:i w:val="0"/>
          <w:iCs w:val="0"/>
          <w:caps w:val="0"/>
          <w:color w:val="000000"/>
          <w:spacing w:val="0"/>
          <w:sz w:val="28"/>
          <w:szCs w:val="28"/>
          <w:bdr w:val="none" w:color="auto" w:sz="0" w:space="0"/>
        </w:rPr>
        <w:t>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pPr>
      <w:r>
        <w:rPr>
          <w:rFonts w:hint="eastAsia" w:ascii="仿宋" w:hAnsi="仿宋" w:eastAsia="仿宋" w:cs="仿宋"/>
          <w:i w:val="0"/>
          <w:iCs w:val="0"/>
          <w:caps w:val="0"/>
          <w:color w:val="000000"/>
          <w:spacing w:val="0"/>
          <w:sz w:val="28"/>
          <w:szCs w:val="28"/>
          <w:bdr w:val="none" w:color="auto" w:sz="0" w:space="0"/>
        </w:rPr>
        <w:t>体检在指定的医疗机构进行。体检参照《公务员录用体检通用标准（试行）》以及教师资格认定体检标准等规定进行。应聘人员无正当理由不按时参加体检或体检不合格的，取消聘用资格。对体检过程中弄虚作假、隐瞒重要病史等导致体检结果不实的，取消聘用资格，并记入本人诚信档案。对应聘人员需要进行复检的，在接到体检机构通知后及时安排复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54"/>
        <w:jc w:val="both"/>
      </w:pPr>
      <w:r>
        <w:rPr>
          <w:rFonts w:hint="eastAsia" w:ascii="仿宋" w:hAnsi="仿宋" w:eastAsia="仿宋" w:cs="仿宋"/>
          <w:b w:val="0"/>
          <w:bCs w:val="0"/>
          <w:i w:val="0"/>
          <w:iCs w:val="0"/>
          <w:caps w:val="0"/>
          <w:color w:val="000000"/>
          <w:spacing w:val="0"/>
          <w:sz w:val="28"/>
          <w:szCs w:val="28"/>
          <w:bdr w:val="none" w:color="auto" w:sz="0" w:space="0"/>
        </w:rPr>
        <w:t>（五）考察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pPr>
      <w:r>
        <w:rPr>
          <w:rFonts w:hint="eastAsia" w:ascii="仿宋" w:hAnsi="仿宋" w:eastAsia="仿宋" w:cs="仿宋"/>
          <w:i w:val="0"/>
          <w:iCs w:val="0"/>
          <w:caps w:val="0"/>
          <w:color w:val="000000"/>
          <w:spacing w:val="0"/>
          <w:sz w:val="28"/>
          <w:szCs w:val="28"/>
          <w:bdr w:val="none" w:color="auto" w:sz="0" w:space="0"/>
        </w:rPr>
        <w:t>按照有关规定和要求组织实施。考察内容主要包括被考察人员的政治素质、道德品行、能力素质、心理素质、学习和工作表现、遵纪守法、廉洁自律以及是否需要回避等方面的情况。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560"/>
        <w:jc w:val="both"/>
      </w:pPr>
      <w:r>
        <w:rPr>
          <w:rFonts w:hint="eastAsia" w:ascii="仿宋" w:hAnsi="仿宋" w:eastAsia="仿宋" w:cs="仿宋"/>
          <w:i w:val="0"/>
          <w:iCs w:val="0"/>
          <w:caps w:val="0"/>
          <w:color w:val="000000"/>
          <w:spacing w:val="0"/>
          <w:sz w:val="28"/>
          <w:szCs w:val="28"/>
          <w:bdr w:val="none" w:color="auto" w:sz="0" w:space="0"/>
        </w:rPr>
        <w:t>考察工作突出政治标准，重点了解被考察人员是否符合增强“四个意识”、坚定“四个自信”、做到“两个维护”，热爱中国共产党、热爱祖国、热爱人民等政治要求。对政治上不合格的，坚决“一票否决”。考察采取个别谈话、实地走访、审核人事档案、查询社会信用记录、同被考察人员面谈等方式进行，根据需要也可以进行延伸考察等，广泛深入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560"/>
        <w:jc w:val="both"/>
      </w:pPr>
      <w:r>
        <w:rPr>
          <w:rFonts w:hint="eastAsia" w:ascii="仿宋" w:hAnsi="仿宋" w:eastAsia="仿宋" w:cs="仿宋"/>
          <w:i w:val="0"/>
          <w:iCs w:val="0"/>
          <w:caps w:val="0"/>
          <w:color w:val="000000"/>
          <w:spacing w:val="0"/>
          <w:sz w:val="28"/>
          <w:szCs w:val="28"/>
          <w:bdr w:val="none" w:color="auto" w:sz="0" w:space="0"/>
        </w:rPr>
        <w:t>应聘人员考察不合格的，经用人单位上报教育主管部门研究决定，可取消其聘用资格。</w:t>
      </w:r>
      <w:r>
        <w:rPr>
          <w:rFonts w:hint="eastAsia" w:ascii="仿宋" w:hAnsi="仿宋" w:eastAsia="仿宋" w:cs="仿宋"/>
          <w:i w:val="0"/>
          <w:iCs w:val="0"/>
          <w:caps w:val="0"/>
          <w:color w:val="000000"/>
          <w:spacing w:val="-4"/>
          <w:sz w:val="28"/>
          <w:szCs w:val="28"/>
          <w:bdr w:val="none" w:color="auto" w:sz="0" w:space="0"/>
          <w:shd w:val="clear" w:fill="FFFFFF"/>
        </w:rPr>
        <w:t>应聘人员应在指定日期内提交考察工作所需的相关材料，否则视为自动放弃，取消其聘用资格并依次递补。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54"/>
        <w:jc w:val="both"/>
      </w:pPr>
      <w:r>
        <w:rPr>
          <w:rFonts w:hint="eastAsia" w:ascii="仿宋" w:hAnsi="仿宋" w:eastAsia="仿宋" w:cs="仿宋"/>
          <w:b w:val="0"/>
          <w:bCs w:val="0"/>
          <w:i w:val="0"/>
          <w:iCs w:val="0"/>
          <w:caps w:val="0"/>
          <w:color w:val="000000"/>
          <w:spacing w:val="0"/>
          <w:sz w:val="28"/>
          <w:szCs w:val="28"/>
          <w:bdr w:val="none" w:color="auto" w:sz="0" w:space="0"/>
        </w:rPr>
        <w:t>（六）公示和聘用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560"/>
        <w:jc w:val="both"/>
      </w:pPr>
      <w:r>
        <w:rPr>
          <w:rFonts w:hint="eastAsia" w:ascii="仿宋" w:hAnsi="仿宋" w:eastAsia="仿宋" w:cs="仿宋"/>
          <w:i w:val="0"/>
          <w:iCs w:val="0"/>
          <w:caps w:val="0"/>
          <w:color w:val="000000"/>
          <w:spacing w:val="0"/>
          <w:sz w:val="28"/>
          <w:szCs w:val="28"/>
          <w:bdr w:val="none" w:color="auto" w:sz="0" w:space="0"/>
        </w:rPr>
        <w:t>1.</w:t>
      </w:r>
      <w:r>
        <w:rPr>
          <w:rFonts w:hint="eastAsia" w:ascii="仿宋" w:hAnsi="仿宋" w:eastAsia="仿宋" w:cs="仿宋"/>
          <w:i w:val="0"/>
          <w:iCs w:val="0"/>
          <w:caps w:val="0"/>
          <w:color w:val="000000"/>
          <w:spacing w:val="0"/>
          <w:sz w:val="28"/>
          <w:szCs w:val="28"/>
          <w:bdr w:val="none" w:color="auto" w:sz="0" w:space="0"/>
          <w:shd w:val="clear" w:fill="FFFFFF"/>
        </w:rPr>
        <w:t>公示。</w:t>
      </w:r>
      <w:r>
        <w:rPr>
          <w:rFonts w:hint="eastAsia" w:ascii="仿宋" w:hAnsi="仿宋" w:eastAsia="仿宋" w:cs="仿宋"/>
          <w:i w:val="0"/>
          <w:iCs w:val="0"/>
          <w:caps w:val="0"/>
          <w:color w:val="000000"/>
          <w:spacing w:val="0"/>
          <w:sz w:val="28"/>
          <w:szCs w:val="28"/>
          <w:bdr w:val="none" w:color="auto" w:sz="0" w:space="0"/>
        </w:rPr>
        <w:t>根据体检、考察结果确定拟聘用人员，并在科左中旗人民政府网上公示，公示期不少于5个工作日。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544"/>
        <w:jc w:val="both"/>
      </w:pPr>
      <w:r>
        <w:rPr>
          <w:rFonts w:hint="eastAsia" w:ascii="仿宋" w:hAnsi="仿宋" w:eastAsia="仿宋" w:cs="仿宋"/>
          <w:i w:val="0"/>
          <w:iCs w:val="0"/>
          <w:caps w:val="0"/>
          <w:color w:val="000000"/>
          <w:spacing w:val="-4"/>
          <w:sz w:val="28"/>
          <w:szCs w:val="28"/>
          <w:bdr w:val="none" w:color="auto" w:sz="0" w:space="0"/>
          <w:shd w:val="clear" w:fill="FFFFFF"/>
        </w:rPr>
        <w:t>监督举报者应以真实姓名实事求是地反映问题，并提供必要的调查线索。</w:t>
      </w:r>
      <w:r>
        <w:rPr>
          <w:rFonts w:hint="eastAsia" w:ascii="仿宋" w:hAnsi="仿宋" w:eastAsia="仿宋" w:cs="仿宋"/>
          <w:i w:val="0"/>
          <w:iCs w:val="0"/>
          <w:caps w:val="0"/>
          <w:color w:val="000000"/>
          <w:spacing w:val="0"/>
          <w:sz w:val="28"/>
          <w:szCs w:val="28"/>
          <w:bdr w:val="none" w:color="auto" w:sz="0" w:space="0"/>
        </w:rPr>
        <w:t>对公示期间反映有影响聘用问题且查有实据的拟聘用人员，不予聘用；对反映的问题一时难以查实的，待问题查清后再决定是否聘用。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544"/>
        <w:jc w:val="both"/>
      </w:pPr>
      <w:r>
        <w:rPr>
          <w:rFonts w:hint="eastAsia" w:ascii="仿宋" w:hAnsi="仿宋" w:eastAsia="仿宋" w:cs="仿宋"/>
          <w:i w:val="0"/>
          <w:iCs w:val="0"/>
          <w:caps w:val="0"/>
          <w:color w:val="000000"/>
          <w:spacing w:val="-4"/>
          <w:sz w:val="28"/>
          <w:szCs w:val="28"/>
          <w:bdr w:val="none" w:color="auto" w:sz="0" w:space="0"/>
          <w:shd w:val="clear" w:fill="FFFFFF"/>
        </w:rPr>
        <w:t>2.聘用。</w:t>
      </w:r>
      <w:r>
        <w:rPr>
          <w:rFonts w:hint="eastAsia" w:ascii="仿宋" w:hAnsi="仿宋" w:eastAsia="仿宋" w:cs="仿宋"/>
          <w:i w:val="0"/>
          <w:iCs w:val="0"/>
          <w:caps w:val="0"/>
          <w:color w:val="000000"/>
          <w:spacing w:val="0"/>
          <w:sz w:val="28"/>
          <w:szCs w:val="28"/>
          <w:bdr w:val="none" w:color="auto" w:sz="0" w:space="0"/>
        </w:rPr>
        <w:t>公示期满无异议的，由招聘单位按照规定程序办理聘用手续，并报同级人社局备案。用人单位与聘用人员签订聘用合同，并按规定实行试用期制度。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560"/>
        <w:jc w:val="both"/>
      </w:pPr>
      <w:r>
        <w:rPr>
          <w:rFonts w:hint="eastAsia" w:ascii="仿宋" w:hAnsi="仿宋" w:eastAsia="仿宋" w:cs="仿宋"/>
          <w:i w:val="0"/>
          <w:iCs w:val="0"/>
          <w:caps w:val="0"/>
          <w:color w:val="000000"/>
          <w:spacing w:val="0"/>
          <w:sz w:val="28"/>
          <w:szCs w:val="28"/>
          <w:bdr w:val="none" w:color="auto" w:sz="0" w:space="0"/>
        </w:rPr>
        <w:t>初次就业的聘用人员订立的聘用期达到3年及以上的，试用期为12个月；其他聘用人员，试用期一般不超过3个月，情况特殊的，可以延长，最长不超过6个月。试用期包含在聘用期限内，试用期满合格的，予以正式聘用。《计划岗位表》中要求有服务期限的岗位，在拟聘用人员《事业单位校园招聘工作人员备案表》等材料中注明在招聘单位的最低服务年限，同时在受聘人员与招聘单位签订的聘用合同中，明确服务期间的违约责任和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560"/>
        <w:jc w:val="both"/>
      </w:pPr>
      <w:r>
        <w:rPr>
          <w:rFonts w:hint="eastAsia" w:ascii="仿宋" w:hAnsi="仿宋" w:eastAsia="仿宋" w:cs="仿宋"/>
          <w:i w:val="0"/>
          <w:iCs w:val="0"/>
          <w:caps w:val="0"/>
          <w:color w:val="000000"/>
          <w:spacing w:val="0"/>
          <w:sz w:val="28"/>
          <w:szCs w:val="28"/>
          <w:bdr w:val="none" w:color="auto" w:sz="0" w:space="0"/>
        </w:rPr>
        <w:t>按照教师“持证上岗”要求，通过招聘未取得教师资格证书的人员可以先按报考岗位上岗从事辅助性教育教学工作，用人单位与未取得教师资格证先上岗人员签订聘用合同时，按规定约定一年试用期，试用期内须取得与报考岗位一致的教师资格，未取得相应教师资格的依法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562"/>
        <w:jc w:val="both"/>
      </w:pPr>
      <w:r>
        <w:rPr>
          <w:rFonts w:hint="eastAsia" w:ascii="仿宋" w:hAnsi="仿宋" w:eastAsia="仿宋" w:cs="仿宋"/>
          <w:b/>
          <w:bCs/>
          <w:i w:val="0"/>
          <w:iCs w:val="0"/>
          <w:caps w:val="0"/>
          <w:color w:val="000000"/>
          <w:spacing w:val="0"/>
          <w:sz w:val="28"/>
          <w:szCs w:val="28"/>
          <w:bdr w:val="none" w:color="auto" w:sz="0" w:space="0"/>
        </w:rPr>
        <w:t>六、取消资格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（一）聘用通知下发前被录取为全日制高校学生（已报到注册）的拟聘用人员,取消聘用资格；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（二）拟聘用人员在办理聘用手续前被其他事业单位列编聘用或在公务员考录中被录用的，取消聘用资格；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（三）拟聘用人员在办理聘用手续后放弃聘用资格或被取消聘用资格的，记入本人诚信档案；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（四）拟聘用人员未在规定时限内报到的视为自动放弃，取消聘用资格；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（五）试用期间或期满不合格的，取消聘用资格。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624"/>
        <w:jc w:val="left"/>
      </w:pPr>
      <w:r>
        <w:rPr>
          <w:rFonts w:hint="eastAsia" w:ascii="仿宋" w:hAnsi="仿宋" w:eastAsia="仿宋" w:cs="仿宋"/>
          <w:b/>
          <w:bCs/>
          <w:i w:val="0"/>
          <w:iCs w:val="0"/>
          <w:caps w:val="0"/>
          <w:color w:val="000000"/>
          <w:spacing w:val="0"/>
          <w:sz w:val="28"/>
          <w:szCs w:val="28"/>
          <w:bdr w:val="none" w:color="auto" w:sz="0" w:space="0"/>
          <w:shd w:val="clear" w:fill="FFFFFF"/>
        </w:rPr>
        <w:t>七、</w:t>
      </w:r>
      <w:r>
        <w:rPr>
          <w:rFonts w:hint="eastAsia" w:ascii="仿宋" w:hAnsi="仿宋" w:eastAsia="仿宋" w:cs="仿宋"/>
          <w:b/>
          <w:bCs/>
          <w:i w:val="0"/>
          <w:iCs w:val="0"/>
          <w:caps w:val="0"/>
          <w:color w:val="000000"/>
          <w:spacing w:val="-4"/>
          <w:sz w:val="28"/>
          <w:szCs w:val="28"/>
          <w:bdr w:val="none" w:color="auto" w:sz="0" w:space="0"/>
          <w:shd w:val="clear" w:fill="FFFFFF"/>
        </w:rPr>
        <w:t>纪律和监督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412"/>
        <w:jc w:val="left"/>
      </w:pPr>
      <w:r>
        <w:rPr>
          <w:rFonts w:hint="eastAsia" w:ascii="仿宋" w:hAnsi="仿宋" w:eastAsia="仿宋" w:cs="仿宋"/>
          <w:i w:val="0"/>
          <w:iCs w:val="0"/>
          <w:caps w:val="0"/>
          <w:color w:val="000000"/>
          <w:spacing w:val="0"/>
          <w:sz w:val="28"/>
          <w:szCs w:val="28"/>
          <w:bdr w:val="none" w:color="auto" w:sz="0" w:space="0"/>
          <w:shd w:val="clear" w:fill="FFFFFF"/>
        </w:rPr>
        <w:t>（一）本次校园招聘过程中招聘工作人员和应聘人员违纪违规行为的认定与处理，按照《事业单位公开招聘违纪违规行为处理规定》（人社部令35号）执行。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412"/>
        <w:jc w:val="left"/>
      </w:pPr>
      <w:r>
        <w:rPr>
          <w:rFonts w:hint="eastAsia" w:ascii="仿宋" w:hAnsi="仿宋" w:eastAsia="仿宋" w:cs="仿宋"/>
          <w:i w:val="0"/>
          <w:iCs w:val="0"/>
          <w:caps w:val="0"/>
          <w:color w:val="000000"/>
          <w:spacing w:val="0"/>
          <w:sz w:val="28"/>
          <w:szCs w:val="28"/>
          <w:bdr w:val="none" w:color="auto" w:sz="0" w:space="0"/>
          <w:shd w:val="clear" w:fill="FFFFFF"/>
        </w:rPr>
        <w:t>（二）建立应聘人员校园招聘考试个人诚信档案。对应聘人员的资格审查及诚信管理贯穿校园招聘全过程。在招聘的任何阶段及试用期间发现应聘人员与应聘条件不符或弄虚作假的、扰乱正常招聘秩序的，一律取消聘用资格，并记入个人诚信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0" w:beforeAutospacing="0" w:after="0" w:afterAutospacing="0" w:line="540" w:lineRule="atLeast"/>
        <w:ind w:left="0" w:right="0" w:firstLine="412"/>
        <w:jc w:val="left"/>
      </w:pPr>
      <w:r>
        <w:rPr>
          <w:rFonts w:hint="eastAsia" w:ascii="仿宋" w:hAnsi="仿宋" w:eastAsia="仿宋" w:cs="仿宋"/>
          <w:i w:val="0"/>
          <w:iCs w:val="0"/>
          <w:caps w:val="0"/>
          <w:color w:val="000000"/>
          <w:spacing w:val="0"/>
          <w:sz w:val="28"/>
          <w:szCs w:val="28"/>
          <w:bdr w:val="none" w:color="auto" w:sz="0" w:space="0"/>
          <w:shd w:val="clear" w:fill="FFFFFF"/>
        </w:rPr>
        <w:t>（三）按照“谁审查、谁负责”的原则，招聘单位及教育主管部门对报名资格初审和资格复审负责，对因资格审查不严而发生的问题，一经发现严肃查处。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2"/>
        <w:jc w:val="both"/>
      </w:pPr>
      <w:r>
        <w:rPr>
          <w:rFonts w:hint="eastAsia" w:ascii="仿宋" w:hAnsi="仿宋" w:eastAsia="仿宋" w:cs="仿宋"/>
          <w:b/>
          <w:bCs/>
          <w:i w:val="0"/>
          <w:iCs w:val="0"/>
          <w:caps w:val="0"/>
          <w:color w:val="000000"/>
          <w:spacing w:val="0"/>
          <w:sz w:val="28"/>
          <w:szCs w:val="28"/>
          <w:bdr w:val="none" w:color="auto" w:sz="0" w:space="0"/>
        </w:rPr>
        <w:t>八、其他事项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（一）体检、考察等阶段因个人原因放弃或体检、考察不合格出现岗位名额空缺的，按照考试总成绩由高到低的顺序依次等额递补，递补进行一次。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（二）本次校园招聘考试不指定考试辅导用书、考试范围，不举办、不委托任何机构举办考试辅导班。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三）应聘人员要注意做好自我健康管理，以免影响考试。对因不符合健康要求及疫情防控要求导致不能参加考试的，后果由应聘人员承担。如因疫情防控工作需要对招聘计划作出调整，将在通辽市教育局官方网站发布相关公告，请应聘人员随时关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（四）本次校园招聘公告中其他未尽事宜以及招聘过程中出现的其他问题，由科左中旗校园招聘工作人员专项工作组研究处理，有关信息在科左中旗人民政府网站上发布。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0" w:beforeAutospacing="0" w:after="0" w:afterAutospacing="0" w:line="540" w:lineRule="atLeast"/>
        <w:ind w:left="0" w:right="0" w:firstLine="420"/>
        <w:jc w:val="both"/>
      </w:pPr>
      <w:r>
        <w:rPr>
          <w:rFonts w:hint="eastAsia" w:ascii="仿宋" w:hAnsi="仿宋" w:eastAsia="仿宋" w:cs="仿宋"/>
          <w:i w:val="0"/>
          <w:iCs w:val="0"/>
          <w:caps w:val="0"/>
          <w:color w:val="000000"/>
          <w:spacing w:val="0"/>
          <w:sz w:val="28"/>
          <w:szCs w:val="28"/>
          <w:bdr w:val="none" w:color="auto" w:sz="0" w:space="0"/>
        </w:rPr>
        <w:t>（五）本公告由科左中旗校园招聘工作人员专项工作组办公室负责解释。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仿宋" w:hAnsi="仿宋" w:eastAsia="仿宋" w:cs="仿宋"/>
          <w:i w:val="0"/>
          <w:iCs w:val="0"/>
          <w:caps w:val="0"/>
          <w:color w:val="000000"/>
          <w:spacing w:val="0"/>
          <w:sz w:val="28"/>
          <w:szCs w:val="28"/>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pPr>
      <w:r>
        <w:rPr>
          <w:rFonts w:hint="eastAsia" w:ascii="仿宋" w:hAnsi="仿宋" w:eastAsia="仿宋" w:cs="仿宋"/>
          <w:b w:val="0"/>
          <w:bCs w:val="0"/>
          <w:i w:val="0"/>
          <w:iCs w:val="0"/>
          <w:caps w:val="0"/>
          <w:color w:val="000000"/>
          <w:spacing w:val="0"/>
          <w:kern w:val="0"/>
          <w:sz w:val="28"/>
          <w:szCs w:val="28"/>
          <w:bdr w:val="none" w:color="auto" w:sz="0" w:space="0"/>
          <w:lang w:val="en-US" w:eastAsia="zh-CN" w:bidi="ar"/>
        </w:rPr>
        <w:t>附件：1.2022年度科左中旗蒙古族中学校园招聘教师岗位计划表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600"/>
        <w:jc w:val="both"/>
      </w:pPr>
      <w:r>
        <w:rPr>
          <w:rFonts w:hint="eastAsia" w:ascii="仿宋" w:hAnsi="仿宋" w:eastAsia="仿宋" w:cs="仿宋"/>
          <w:b w:val="0"/>
          <w:bCs w:val="0"/>
          <w:i w:val="0"/>
          <w:iCs w:val="0"/>
          <w:caps w:val="0"/>
          <w:color w:val="000000"/>
          <w:spacing w:val="0"/>
          <w:kern w:val="0"/>
          <w:sz w:val="28"/>
          <w:szCs w:val="28"/>
          <w:bdr w:val="none" w:color="auto" w:sz="0" w:space="0"/>
          <w:lang w:val="en-US" w:eastAsia="zh-CN" w:bidi="ar"/>
        </w:rPr>
        <w:t>2.2022年度科左中旗蒙古族中学校园招聘教师报名登记表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1280"/>
        <w:jc w:val="both"/>
      </w:pPr>
      <w:r>
        <w:rPr>
          <w:rFonts w:hint="default" w:ascii="仿宋_GB2312" w:hAnsi="微软雅黑" w:eastAsia="仿宋_GB2312" w:cs="仿宋_GB2312"/>
          <w:b w:val="0"/>
          <w:bCs w:val="0"/>
          <w:i w:val="0"/>
          <w:iCs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pPr>
      <w:r>
        <w:rPr>
          <w:rFonts w:ascii="黑体" w:hAnsi="宋体" w:eastAsia="黑体" w:cs="黑体"/>
          <w:b w:val="0"/>
          <w:bCs w:val="0"/>
          <w:i w:val="0"/>
          <w:iCs w:val="0"/>
          <w:caps w:val="0"/>
          <w:color w:val="000000"/>
          <w:spacing w:val="0"/>
          <w:sz w:val="28"/>
          <w:szCs w:val="28"/>
          <w:bdr w:val="none" w:color="auto" w:sz="0" w:space="0"/>
        </w:rPr>
        <w:t>附件</w:t>
      </w:r>
      <w:r>
        <w:rPr>
          <w:rFonts w:hint="eastAsia" w:ascii="黑体" w:hAnsi="宋体" w:eastAsia="黑体" w:cs="黑体"/>
          <w:b w:val="0"/>
          <w:bCs w:val="0"/>
          <w:i w:val="0"/>
          <w:iCs w:val="0"/>
          <w:caps w:val="0"/>
          <w:color w:val="000000"/>
          <w:spacing w:val="0"/>
          <w:sz w:val="28"/>
          <w:szCs w:val="28"/>
          <w:bdr w:val="none" w:color="auto" w:sz="0" w:space="0"/>
        </w:rPr>
        <w:t>1</w:t>
      </w:r>
    </w:p>
    <w:tbl>
      <w:tblPr>
        <w:tblW w:w="1376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2"/>
        <w:gridCol w:w="503"/>
        <w:gridCol w:w="503"/>
        <w:gridCol w:w="503"/>
        <w:gridCol w:w="503"/>
        <w:gridCol w:w="503"/>
        <w:gridCol w:w="503"/>
        <w:gridCol w:w="2077"/>
        <w:gridCol w:w="1988"/>
        <w:gridCol w:w="1719"/>
        <w:gridCol w:w="1539"/>
        <w:gridCol w:w="507"/>
        <w:gridCol w:w="1901"/>
        <w:gridCol w:w="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13760" w:type="dxa"/>
            <w:gridSpan w:val="14"/>
            <w:tcBorders>
              <w:top w:val="nil"/>
              <w:left w:val="nil"/>
              <w:bottom w:val="nil"/>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ascii="方正小标宋简体" w:hAnsi="方正小标宋简体" w:eastAsia="方正小标宋简体" w:cs="方正小标宋简体"/>
                <w:b/>
                <w:bCs/>
                <w:i w:val="0"/>
                <w:iCs w:val="0"/>
                <w:color w:val="000000"/>
                <w:kern w:val="0"/>
                <w:sz w:val="28"/>
                <w:szCs w:val="28"/>
                <w:bdr w:val="none" w:color="auto" w:sz="0" w:space="0"/>
                <w:lang w:val="en-US" w:eastAsia="zh-CN" w:bidi="ar"/>
              </w:rPr>
              <w:t>2022年度科左中旗蒙古族中学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方正小标宋简体" w:hAnsi="方正小标宋简体" w:eastAsia="方正小标宋简体" w:cs="方正小标宋简体"/>
                <w:b/>
                <w:bCs/>
                <w:i w:val="0"/>
                <w:iCs w:val="0"/>
                <w:color w:val="000000"/>
                <w:kern w:val="0"/>
                <w:sz w:val="28"/>
                <w:szCs w:val="28"/>
                <w:bdr w:val="none" w:color="auto" w:sz="0" w:space="0"/>
                <w:lang w:val="en-US" w:eastAsia="zh-CN" w:bidi="ar"/>
              </w:rPr>
              <w:t>校园招聘岗位计划表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502"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主管部门名称</w:t>
            </w:r>
          </w:p>
        </w:tc>
        <w:tc>
          <w:tcPr>
            <w:tcW w:w="503"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招聘</w:t>
            </w:r>
            <w:r>
              <w:rPr>
                <w:rFonts w:hint="eastAsia" w:ascii="宋体" w:hAnsi="宋体" w:eastAsia="宋体" w:cs="宋体"/>
                <w:b/>
                <w:bCs/>
                <w:i w:val="0"/>
                <w:iCs w:val="0"/>
                <w:color w:val="000000"/>
                <w:kern w:val="0"/>
                <w:sz w:val="24"/>
                <w:szCs w:val="24"/>
                <w:bdr w:val="none" w:color="auto" w:sz="0" w:space="0"/>
                <w:lang w:val="en-US" w:eastAsia="zh-CN" w:bidi="ar"/>
              </w:rPr>
              <w:br w:type="textWrapping"/>
            </w:r>
            <w:r>
              <w:rPr>
                <w:rFonts w:hint="eastAsia" w:ascii="宋体" w:hAnsi="宋体" w:eastAsia="宋体" w:cs="宋体"/>
                <w:b/>
                <w:bCs/>
                <w:i w:val="0"/>
                <w:iCs w:val="0"/>
                <w:color w:val="000000"/>
                <w:kern w:val="0"/>
                <w:sz w:val="28"/>
                <w:szCs w:val="28"/>
                <w:bdr w:val="none" w:color="auto" w:sz="0" w:space="0"/>
                <w:lang w:val="en-US" w:eastAsia="zh-CN" w:bidi="ar"/>
              </w:rPr>
              <w:t>单位</w:t>
            </w:r>
          </w:p>
        </w:tc>
        <w:tc>
          <w:tcPr>
            <w:tcW w:w="503"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单位</w:t>
            </w:r>
            <w:r>
              <w:rPr>
                <w:rFonts w:hint="eastAsia" w:ascii="宋体" w:hAnsi="宋体" w:eastAsia="宋体" w:cs="宋体"/>
                <w:b/>
                <w:bCs/>
                <w:i w:val="0"/>
                <w:iCs w:val="0"/>
                <w:color w:val="000000"/>
                <w:kern w:val="0"/>
                <w:sz w:val="24"/>
                <w:szCs w:val="24"/>
                <w:bdr w:val="none" w:color="auto" w:sz="0" w:space="0"/>
                <w:lang w:val="en-US" w:eastAsia="zh-CN" w:bidi="ar"/>
              </w:rPr>
              <w:br w:type="textWrapping"/>
            </w:r>
            <w:r>
              <w:rPr>
                <w:rFonts w:hint="eastAsia" w:ascii="宋体" w:hAnsi="宋体" w:eastAsia="宋体" w:cs="宋体"/>
                <w:b/>
                <w:bCs/>
                <w:i w:val="0"/>
                <w:iCs w:val="0"/>
                <w:color w:val="000000"/>
                <w:kern w:val="0"/>
                <w:sz w:val="28"/>
                <w:szCs w:val="28"/>
                <w:bdr w:val="none" w:color="auto" w:sz="0" w:space="0"/>
                <w:lang w:val="en-US" w:eastAsia="zh-CN" w:bidi="ar"/>
              </w:rPr>
              <w:t>类别</w:t>
            </w:r>
          </w:p>
        </w:tc>
        <w:tc>
          <w:tcPr>
            <w:tcW w:w="503"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岗位</w:t>
            </w:r>
            <w:r>
              <w:rPr>
                <w:rFonts w:hint="eastAsia" w:ascii="宋体" w:hAnsi="宋体" w:eastAsia="宋体" w:cs="宋体"/>
                <w:b/>
                <w:bCs/>
                <w:i w:val="0"/>
                <w:iCs w:val="0"/>
                <w:color w:val="000000"/>
                <w:kern w:val="0"/>
                <w:sz w:val="24"/>
                <w:szCs w:val="24"/>
                <w:bdr w:val="none" w:color="auto" w:sz="0" w:space="0"/>
                <w:lang w:val="en-US" w:eastAsia="zh-CN" w:bidi="ar"/>
              </w:rPr>
              <w:br w:type="textWrapping"/>
            </w:r>
            <w:r>
              <w:rPr>
                <w:rFonts w:hint="eastAsia" w:ascii="宋体" w:hAnsi="宋体" w:eastAsia="宋体" w:cs="宋体"/>
                <w:b/>
                <w:bCs/>
                <w:i w:val="0"/>
                <w:iCs w:val="0"/>
                <w:color w:val="000000"/>
                <w:kern w:val="0"/>
                <w:sz w:val="28"/>
                <w:szCs w:val="28"/>
                <w:bdr w:val="none" w:color="auto" w:sz="0" w:space="0"/>
                <w:lang w:val="en-US" w:eastAsia="zh-CN" w:bidi="ar"/>
              </w:rPr>
              <w:t>名称</w:t>
            </w:r>
          </w:p>
        </w:tc>
        <w:tc>
          <w:tcPr>
            <w:tcW w:w="503"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招聘人数</w:t>
            </w:r>
          </w:p>
        </w:tc>
        <w:tc>
          <w:tcPr>
            <w:tcW w:w="8836" w:type="dxa"/>
            <w:gridSpan w:val="7"/>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岗位招聘条件</w:t>
            </w:r>
          </w:p>
        </w:tc>
        <w:tc>
          <w:tcPr>
            <w:tcW w:w="1901"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招聘单位联系电话</w:t>
            </w:r>
          </w:p>
        </w:tc>
        <w:tc>
          <w:tcPr>
            <w:tcW w:w="509"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502"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学历</w:t>
            </w:r>
          </w:p>
        </w:tc>
        <w:tc>
          <w:tcPr>
            <w:tcW w:w="50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学位</w:t>
            </w:r>
          </w:p>
        </w:tc>
        <w:tc>
          <w:tcPr>
            <w:tcW w:w="4065"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专业</w:t>
            </w:r>
          </w:p>
        </w:tc>
        <w:tc>
          <w:tcPr>
            <w:tcW w:w="1719"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执业</w:t>
            </w:r>
            <w:r>
              <w:rPr>
                <w:rFonts w:hint="eastAsia" w:ascii="宋体" w:hAnsi="宋体" w:eastAsia="宋体" w:cs="宋体"/>
                <w:b/>
                <w:bCs/>
                <w:i w:val="0"/>
                <w:iCs w:val="0"/>
                <w:color w:val="000000"/>
                <w:kern w:val="0"/>
                <w:sz w:val="24"/>
                <w:szCs w:val="24"/>
                <w:bdr w:val="none" w:color="auto" w:sz="0" w:space="0"/>
                <w:lang w:val="en-US" w:eastAsia="zh-CN" w:bidi="ar"/>
              </w:rPr>
              <w:br w:type="textWrapping"/>
            </w:r>
            <w:r>
              <w:rPr>
                <w:rFonts w:hint="eastAsia" w:ascii="宋体" w:hAnsi="宋体" w:eastAsia="宋体" w:cs="宋体"/>
                <w:b/>
                <w:bCs/>
                <w:i w:val="0"/>
                <w:iCs w:val="0"/>
                <w:color w:val="000000"/>
                <w:kern w:val="0"/>
                <w:sz w:val="28"/>
                <w:szCs w:val="28"/>
                <w:bdr w:val="none" w:color="auto" w:sz="0" w:space="0"/>
                <w:lang w:val="en-US" w:eastAsia="zh-CN" w:bidi="ar"/>
              </w:rPr>
              <w:t>资格</w:t>
            </w:r>
          </w:p>
        </w:tc>
        <w:tc>
          <w:tcPr>
            <w:tcW w:w="1539"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其他条件</w:t>
            </w:r>
          </w:p>
        </w:tc>
        <w:tc>
          <w:tcPr>
            <w:tcW w:w="507"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是否允许二学位专业报考</w:t>
            </w:r>
          </w:p>
        </w:tc>
        <w:tc>
          <w:tcPr>
            <w:tcW w:w="1901"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 w:hRule="atLeast"/>
        </w:trPr>
        <w:tc>
          <w:tcPr>
            <w:tcW w:w="502"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本科</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研究生</w:t>
            </w:r>
          </w:p>
        </w:tc>
        <w:tc>
          <w:tcPr>
            <w:tcW w:w="171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53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7"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901"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 w:hRule="atLeast"/>
        </w:trPr>
        <w:tc>
          <w:tcPr>
            <w:tcW w:w="502"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专业</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b/>
                <w:bCs/>
                <w:i w:val="0"/>
                <w:iCs w:val="0"/>
                <w:color w:val="000000"/>
                <w:kern w:val="0"/>
                <w:sz w:val="28"/>
                <w:szCs w:val="28"/>
                <w:bdr w:val="none" w:color="auto" w:sz="0" w:space="0"/>
                <w:lang w:val="en-US" w:eastAsia="zh-CN" w:bidi="ar"/>
              </w:rPr>
              <w:t>专业</w:t>
            </w:r>
          </w:p>
        </w:tc>
        <w:tc>
          <w:tcPr>
            <w:tcW w:w="171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53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7"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1901"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509"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7" w:hRule="atLeast"/>
        </w:trPr>
        <w:tc>
          <w:tcPr>
            <w:tcW w:w="50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科左中旗教育体育局</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旗蒙古族中学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公益一类</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高中语文</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1</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default" w:ascii="仿宋_GB2312" w:eastAsia="仿宋_GB2312" w:cs="仿宋_GB2312" w:hAnsiTheme="minorHAnsi"/>
                <w:i w:val="0"/>
                <w:iCs w:val="0"/>
                <w:color w:val="000000"/>
                <w:kern w:val="0"/>
                <w:sz w:val="28"/>
                <w:szCs w:val="28"/>
                <w:bdr w:val="none" w:color="auto" w:sz="0" w:space="0"/>
                <w:lang w:val="en-US" w:eastAsia="zh-CN" w:bidi="ar"/>
              </w:rPr>
              <w:t>大学本科及以上学历</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学士及以上</w:t>
            </w: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汉语言文学</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须与本科专业相同或相近</w:t>
            </w:r>
          </w:p>
        </w:tc>
        <w:tc>
          <w:tcPr>
            <w:tcW w:w="17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具有相应种类或以上层次教师资格证书，且教师资格证书任教学科与所报岗位学科一致。</w:t>
            </w:r>
          </w:p>
        </w:tc>
        <w:tc>
          <w:tcPr>
            <w:tcW w:w="153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硕士研究生本科为师范类专业毕业生；最低服务期限五年（含试用期）。</w:t>
            </w:r>
          </w:p>
        </w:tc>
        <w:tc>
          <w:tcPr>
            <w:tcW w:w="50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否</w:t>
            </w:r>
          </w:p>
        </w:tc>
        <w:tc>
          <w:tcPr>
            <w:tcW w:w="19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0475-3217984</w:t>
            </w:r>
          </w:p>
        </w:tc>
        <w:tc>
          <w:tcPr>
            <w:tcW w:w="5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5" w:hRule="atLeast"/>
        </w:trPr>
        <w:tc>
          <w:tcPr>
            <w:tcW w:w="50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科左中旗教育体育局</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旗蒙古族中学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公益一类</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高中数学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2</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default" w:ascii="仿宋_GB2312" w:eastAsia="仿宋_GB2312" w:cs="仿宋_GB2312" w:hAnsiTheme="minorHAnsi"/>
                <w:i w:val="0"/>
                <w:iCs w:val="0"/>
                <w:color w:val="000000"/>
                <w:kern w:val="0"/>
                <w:sz w:val="28"/>
                <w:szCs w:val="28"/>
                <w:bdr w:val="none" w:color="auto" w:sz="0" w:space="0"/>
                <w:lang w:val="en-US" w:eastAsia="zh-CN" w:bidi="ar"/>
              </w:rPr>
              <w:t>大学本科及以上学历</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学士及以上</w:t>
            </w: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数学与应用数学                </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须与本科专业相同或相近</w:t>
            </w:r>
          </w:p>
        </w:tc>
        <w:tc>
          <w:tcPr>
            <w:tcW w:w="17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具有相应种类或以上层次教师资格证书，且教师资格证书任教学科与所报岗位学科一致。</w:t>
            </w:r>
          </w:p>
        </w:tc>
        <w:tc>
          <w:tcPr>
            <w:tcW w:w="153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高中阶段蒙语授课生；硕士研究生本科为师范类专业毕业生；最低服务期限五年（含试用期）。</w:t>
            </w:r>
          </w:p>
        </w:tc>
        <w:tc>
          <w:tcPr>
            <w:tcW w:w="50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否</w:t>
            </w:r>
          </w:p>
        </w:tc>
        <w:tc>
          <w:tcPr>
            <w:tcW w:w="19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0475-3217984</w:t>
            </w:r>
          </w:p>
        </w:tc>
        <w:tc>
          <w:tcPr>
            <w:tcW w:w="5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5" w:hRule="atLeast"/>
        </w:trPr>
        <w:tc>
          <w:tcPr>
            <w:tcW w:w="50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科左中旗教育体育局</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旗蒙古族中学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公益一类</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高中英语</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4</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default" w:ascii="仿宋_GB2312" w:eastAsia="仿宋_GB2312" w:cs="仿宋_GB2312" w:hAnsiTheme="minorHAnsi"/>
                <w:i w:val="0"/>
                <w:iCs w:val="0"/>
                <w:color w:val="000000"/>
                <w:kern w:val="0"/>
                <w:sz w:val="28"/>
                <w:szCs w:val="28"/>
                <w:bdr w:val="none" w:color="auto" w:sz="0" w:space="0"/>
                <w:lang w:val="en-US" w:eastAsia="zh-CN" w:bidi="ar"/>
              </w:rPr>
              <w:t>大学本科及以上学历</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学士及以上</w:t>
            </w: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英语             </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须与本科专业相同或相近</w:t>
            </w:r>
          </w:p>
        </w:tc>
        <w:tc>
          <w:tcPr>
            <w:tcW w:w="17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具有相应种类或以上层次教师资格证书，且教师资格证书任教学科与所报岗位学科一致。</w:t>
            </w:r>
          </w:p>
        </w:tc>
        <w:tc>
          <w:tcPr>
            <w:tcW w:w="153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硕士研究生本科为师范类专业毕业生；最低服务期限五年（含试用期）。</w:t>
            </w:r>
          </w:p>
        </w:tc>
        <w:tc>
          <w:tcPr>
            <w:tcW w:w="50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否</w:t>
            </w:r>
          </w:p>
        </w:tc>
        <w:tc>
          <w:tcPr>
            <w:tcW w:w="19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0475-3217984</w:t>
            </w:r>
          </w:p>
        </w:tc>
        <w:tc>
          <w:tcPr>
            <w:tcW w:w="5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4" w:hRule="atLeast"/>
        </w:trPr>
        <w:tc>
          <w:tcPr>
            <w:tcW w:w="50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科左中旗教育体育局</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旗蒙古族中学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公益一类</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高中物理</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1</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default" w:ascii="仿宋_GB2312" w:eastAsia="仿宋_GB2312" w:cs="仿宋_GB2312" w:hAnsiTheme="minorHAnsi"/>
                <w:i w:val="0"/>
                <w:iCs w:val="0"/>
                <w:color w:val="000000"/>
                <w:kern w:val="0"/>
                <w:sz w:val="28"/>
                <w:szCs w:val="28"/>
                <w:bdr w:val="none" w:color="auto" w:sz="0" w:space="0"/>
                <w:lang w:val="en-US" w:eastAsia="zh-CN" w:bidi="ar"/>
              </w:rPr>
              <w:t>大学本科及以上学历</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学士及以上</w:t>
            </w: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物理学</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须与本科专业相同或相近</w:t>
            </w:r>
          </w:p>
        </w:tc>
        <w:tc>
          <w:tcPr>
            <w:tcW w:w="17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具有相应种类或以上层次教师资格证书，且教师资格证书任教学科与所报岗位学科一致。</w:t>
            </w:r>
          </w:p>
        </w:tc>
        <w:tc>
          <w:tcPr>
            <w:tcW w:w="153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高中阶段蒙语授课生；硕士研究生本科为师范类专业毕业生；最低服务期限五年（含试用期）。</w:t>
            </w:r>
          </w:p>
        </w:tc>
        <w:tc>
          <w:tcPr>
            <w:tcW w:w="50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否</w:t>
            </w:r>
          </w:p>
        </w:tc>
        <w:tc>
          <w:tcPr>
            <w:tcW w:w="19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0475-3217984</w:t>
            </w:r>
          </w:p>
        </w:tc>
        <w:tc>
          <w:tcPr>
            <w:tcW w:w="5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4" w:hRule="atLeast"/>
        </w:trPr>
        <w:tc>
          <w:tcPr>
            <w:tcW w:w="50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科左中旗教育体育局</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旗蒙古族中学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公益一类</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高中化学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1</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default" w:ascii="仿宋_GB2312" w:eastAsia="仿宋_GB2312" w:cs="仿宋_GB2312" w:hAnsiTheme="minorHAnsi"/>
                <w:i w:val="0"/>
                <w:iCs w:val="0"/>
                <w:color w:val="000000"/>
                <w:kern w:val="0"/>
                <w:sz w:val="28"/>
                <w:szCs w:val="28"/>
                <w:bdr w:val="none" w:color="auto" w:sz="0" w:space="0"/>
                <w:lang w:val="en-US" w:eastAsia="zh-CN" w:bidi="ar"/>
              </w:rPr>
              <w:t>大学本科及以上学历</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学士及以上</w:t>
            </w: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化学</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须与本科专业相同或相近</w:t>
            </w:r>
          </w:p>
        </w:tc>
        <w:tc>
          <w:tcPr>
            <w:tcW w:w="17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具有相应种类或以上层次教师资格证书，且教师资格证书任教学科与所报岗位学科一致。</w:t>
            </w:r>
          </w:p>
        </w:tc>
        <w:tc>
          <w:tcPr>
            <w:tcW w:w="153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高中阶段蒙语授课生；硕士研究生本科为师范类专业毕业生；最低服务期限五年（含试用期）。</w:t>
            </w:r>
          </w:p>
        </w:tc>
        <w:tc>
          <w:tcPr>
            <w:tcW w:w="50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否</w:t>
            </w:r>
          </w:p>
        </w:tc>
        <w:tc>
          <w:tcPr>
            <w:tcW w:w="19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0475-3217984</w:t>
            </w:r>
          </w:p>
        </w:tc>
        <w:tc>
          <w:tcPr>
            <w:tcW w:w="5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3" w:hRule="atLeast"/>
        </w:trPr>
        <w:tc>
          <w:tcPr>
            <w:tcW w:w="50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科左中旗教育体育局</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旗蒙古族中学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公益一类</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高中生物</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3</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default" w:ascii="仿宋_GB2312" w:eastAsia="仿宋_GB2312" w:cs="仿宋_GB2312" w:hAnsiTheme="minorHAnsi"/>
                <w:i w:val="0"/>
                <w:iCs w:val="0"/>
                <w:color w:val="000000"/>
                <w:kern w:val="0"/>
                <w:sz w:val="28"/>
                <w:szCs w:val="28"/>
                <w:bdr w:val="none" w:color="auto" w:sz="0" w:space="0"/>
                <w:lang w:val="en-US" w:eastAsia="zh-CN" w:bidi="ar"/>
              </w:rPr>
              <w:t>大学本科及以上学历</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学士及以上</w:t>
            </w: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生物科学</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须与本科专业相同或相近</w:t>
            </w:r>
          </w:p>
        </w:tc>
        <w:tc>
          <w:tcPr>
            <w:tcW w:w="17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具有相应种类或以上层次教师资格证书，且教师资格证书任教学科与所报岗位学科一致。</w:t>
            </w:r>
          </w:p>
        </w:tc>
        <w:tc>
          <w:tcPr>
            <w:tcW w:w="153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高中阶段蒙语授课生；硕士研究生本科为师范类专业毕业生；最低服务期限五年（含试用期）。</w:t>
            </w:r>
          </w:p>
        </w:tc>
        <w:tc>
          <w:tcPr>
            <w:tcW w:w="50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否</w:t>
            </w:r>
          </w:p>
        </w:tc>
        <w:tc>
          <w:tcPr>
            <w:tcW w:w="19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0475-3217984</w:t>
            </w:r>
          </w:p>
        </w:tc>
        <w:tc>
          <w:tcPr>
            <w:tcW w:w="5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atLeast"/>
        </w:trPr>
        <w:tc>
          <w:tcPr>
            <w:tcW w:w="50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科左中旗教育体育局</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旗蒙古族中学</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公益一类</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高中生涯规划指导教师</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1</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default" w:ascii="仿宋_GB2312" w:eastAsia="仿宋_GB2312" w:cs="仿宋_GB2312" w:hAnsiTheme="minorHAnsi"/>
                <w:i w:val="0"/>
                <w:iCs w:val="0"/>
                <w:color w:val="000000"/>
                <w:kern w:val="0"/>
                <w:sz w:val="28"/>
                <w:szCs w:val="28"/>
                <w:bdr w:val="none" w:color="auto" w:sz="0" w:space="0"/>
                <w:lang w:val="en-US" w:eastAsia="zh-CN" w:bidi="ar"/>
              </w:rPr>
              <w:t>大学本科及以上学历</w:t>
            </w:r>
          </w:p>
        </w:tc>
        <w:tc>
          <w:tcPr>
            <w:tcW w:w="503"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学士及以上</w:t>
            </w:r>
          </w:p>
        </w:tc>
        <w:tc>
          <w:tcPr>
            <w:tcW w:w="20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心理学</w:t>
            </w:r>
          </w:p>
        </w:tc>
        <w:tc>
          <w:tcPr>
            <w:tcW w:w="19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须与本科专业相同或相近</w:t>
            </w:r>
          </w:p>
        </w:tc>
        <w:tc>
          <w:tcPr>
            <w:tcW w:w="171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具有相应种类或以上层次教师资格证书，且教师资格证书任教学科与所报岗位学科一致。</w:t>
            </w:r>
          </w:p>
        </w:tc>
        <w:tc>
          <w:tcPr>
            <w:tcW w:w="153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textAlignment w:val="center"/>
            </w:pPr>
            <w:r>
              <w:rPr>
                <w:rFonts w:hint="eastAsia" w:ascii="宋体" w:hAnsi="宋体" w:eastAsia="宋体" w:cs="宋体"/>
                <w:i w:val="0"/>
                <w:iCs w:val="0"/>
                <w:color w:val="000000"/>
                <w:kern w:val="0"/>
                <w:sz w:val="28"/>
                <w:szCs w:val="28"/>
                <w:bdr w:val="none" w:color="auto" w:sz="0" w:space="0"/>
                <w:lang w:val="en-US" w:eastAsia="zh-CN" w:bidi="ar"/>
              </w:rPr>
              <w:t>硕士研究生本科为师范类专业毕业生；最低服务期限五年（含试用期）。</w:t>
            </w:r>
          </w:p>
        </w:tc>
        <w:tc>
          <w:tcPr>
            <w:tcW w:w="50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否</w:t>
            </w:r>
          </w:p>
        </w:tc>
        <w:tc>
          <w:tcPr>
            <w:tcW w:w="19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0475-3217984</w:t>
            </w:r>
          </w:p>
        </w:tc>
        <w:tc>
          <w:tcPr>
            <w:tcW w:w="50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pPr>
      <w:r>
        <w:rPr>
          <w:rFonts w:hint="eastAsia" w:ascii="仿宋" w:hAnsi="仿宋" w:eastAsia="仿宋" w:cs="仿宋"/>
          <w:b/>
          <w:bCs/>
          <w:i w:val="0"/>
          <w:iCs w:val="0"/>
          <w:caps w:val="0"/>
          <w:color w:val="333333"/>
          <w:spacing w:val="8"/>
          <w:sz w:val="28"/>
          <w:szCs w:val="28"/>
          <w:bdr w:val="none" w:color="auto" w:sz="0" w:space="0"/>
          <w:shd w:val="clear" w:fill="FFFFFF"/>
        </w:rPr>
        <w:t>附件2</w:t>
      </w:r>
    </w:p>
    <w:tbl>
      <w:tblPr>
        <w:tblW w:w="980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19"/>
        <w:gridCol w:w="1329"/>
        <w:gridCol w:w="1677"/>
        <w:gridCol w:w="1931"/>
        <w:gridCol w:w="1314"/>
        <w:gridCol w:w="1931"/>
        <w:gridCol w:w="1371"/>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53" w:hRule="atLeast"/>
        </w:trPr>
        <w:tc>
          <w:tcPr>
            <w:tcW w:w="9800" w:type="dxa"/>
            <w:gridSpan w:val="8"/>
            <w:tcBorders>
              <w:top w:val="nil"/>
              <w:left w:val="nil"/>
              <w:bottom w:val="nil"/>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2022年度科左中旗蒙古族中学校园招聘报名登记表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5" w:hRule="atLeast"/>
        </w:trPr>
        <w:tc>
          <w:tcPr>
            <w:tcW w:w="2028"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报考岗位</w:t>
            </w:r>
          </w:p>
        </w:tc>
        <w:tc>
          <w:tcPr>
            <w:tcW w:w="0" w:type="auto"/>
            <w:gridSpan w:val="3"/>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0" w:type="auto"/>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报考学科</w:t>
            </w:r>
          </w:p>
        </w:tc>
        <w:tc>
          <w:tcPr>
            <w:tcW w:w="0" w:type="auto"/>
            <w:gridSpan w:val="2"/>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6" w:hRule="atLeast"/>
        </w:trPr>
        <w:tc>
          <w:tcPr>
            <w:tcW w:w="2028"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color w:val="000000"/>
                <w:kern w:val="0"/>
                <w:sz w:val="28"/>
                <w:szCs w:val="28"/>
                <w:bdr w:val="none" w:color="auto" w:sz="0" w:space="0"/>
                <w:lang w:val="en-US" w:eastAsia="zh-CN" w:bidi="ar"/>
              </w:rPr>
              <w:t> 姓  名</w:t>
            </w:r>
          </w:p>
        </w:tc>
        <w:tc>
          <w:tcPr>
            <w:tcW w:w="129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3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性  别</w:t>
            </w:r>
          </w:p>
        </w:tc>
        <w:tc>
          <w:tcPr>
            <w:tcW w:w="92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38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出生年月</w:t>
            </w:r>
          </w:p>
        </w:tc>
        <w:tc>
          <w:tcPr>
            <w:tcW w:w="97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804"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（粘贴照片处）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6" w:hRule="atLeast"/>
        </w:trPr>
        <w:tc>
          <w:tcPr>
            <w:tcW w:w="2028" w:type="dxa"/>
            <w:gridSpan w:val="2"/>
            <w:tcBorders>
              <w:top w:val="nil"/>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民  族</w:t>
            </w:r>
          </w:p>
        </w:tc>
        <w:tc>
          <w:tcPr>
            <w:tcW w:w="129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3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户  籍</w:t>
            </w:r>
          </w:p>
        </w:tc>
        <w:tc>
          <w:tcPr>
            <w:tcW w:w="92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388" w:type="dxa"/>
            <w:tcBorders>
              <w:top w:val="nil"/>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健康状况</w:t>
            </w:r>
          </w:p>
        </w:tc>
        <w:tc>
          <w:tcPr>
            <w:tcW w:w="9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804"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5" w:hRule="atLeast"/>
        </w:trPr>
        <w:tc>
          <w:tcPr>
            <w:tcW w:w="2028"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本科毕业院校及专业</w:t>
            </w:r>
          </w:p>
        </w:tc>
        <w:tc>
          <w:tcPr>
            <w:tcW w:w="3609"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3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毕业时间</w:t>
            </w:r>
          </w:p>
        </w:tc>
        <w:tc>
          <w:tcPr>
            <w:tcW w:w="9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804"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5" w:hRule="atLeast"/>
        </w:trPr>
        <w:tc>
          <w:tcPr>
            <w:tcW w:w="2028"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研究生毕业院校及专业</w:t>
            </w:r>
          </w:p>
        </w:tc>
        <w:tc>
          <w:tcPr>
            <w:tcW w:w="3609"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3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毕业时间</w:t>
            </w:r>
          </w:p>
        </w:tc>
        <w:tc>
          <w:tcPr>
            <w:tcW w:w="97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804"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6" w:hRule="atLeast"/>
        </w:trPr>
        <w:tc>
          <w:tcPr>
            <w:tcW w:w="2028"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是否师范类毕业生</w:t>
            </w:r>
          </w:p>
        </w:tc>
        <w:tc>
          <w:tcPr>
            <w:tcW w:w="2680" w:type="dxa"/>
            <w:gridSpan w:val="2"/>
            <w:tcBorders>
              <w:top w:val="nil"/>
              <w:left w:val="nil"/>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eastAsia" w:ascii="宋体" w:hAnsi="宋体" w:eastAsia="宋体" w:cs="宋体"/>
                <w:i w:val="0"/>
                <w:iCs w:val="0"/>
                <w:color w:val="000000"/>
                <w:kern w:val="0"/>
                <w:sz w:val="28"/>
                <w:szCs w:val="28"/>
                <w:bdr w:val="none" w:color="auto" w:sz="0" w:space="0"/>
                <w:lang w:val="en-US" w:eastAsia="zh-CN" w:bidi="ar"/>
              </w:rPr>
              <w:t> </w:t>
            </w:r>
          </w:p>
        </w:tc>
        <w:tc>
          <w:tcPr>
            <w:tcW w:w="2317"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教师资格种类及学科</w:t>
            </w:r>
          </w:p>
        </w:tc>
        <w:tc>
          <w:tcPr>
            <w:tcW w:w="2775"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6" w:hRule="atLeast"/>
        </w:trPr>
        <w:tc>
          <w:tcPr>
            <w:tcW w:w="2028"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家庭地址</w:t>
            </w:r>
          </w:p>
        </w:tc>
        <w:tc>
          <w:tcPr>
            <w:tcW w:w="3609"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3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color w:val="000000"/>
                <w:kern w:val="0"/>
                <w:sz w:val="28"/>
                <w:szCs w:val="28"/>
                <w:bdr w:val="none" w:color="auto" w:sz="0" w:space="0"/>
                <w:lang w:val="en-US" w:eastAsia="zh-CN" w:bidi="ar"/>
              </w:rPr>
              <w:t>联系电话</w:t>
            </w:r>
            <w:r>
              <w:rPr>
                <w:rFonts w:hint="default" w:ascii="Times New Roman" w:hAnsi="Times New Roman" w:cs="Times New Roman" w:eastAsiaTheme="minorEastAsia"/>
                <w:color w:val="000000"/>
                <w:kern w:val="0"/>
                <w:sz w:val="28"/>
                <w:szCs w:val="28"/>
                <w:bdr w:val="none" w:color="auto" w:sz="0" w:space="0"/>
                <w:lang w:val="en-US" w:eastAsia="zh-CN" w:bidi="ar"/>
              </w:rPr>
              <w:t>1</w:t>
            </w:r>
          </w:p>
        </w:tc>
        <w:tc>
          <w:tcPr>
            <w:tcW w:w="2775"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6" w:hRule="atLeast"/>
        </w:trPr>
        <w:tc>
          <w:tcPr>
            <w:tcW w:w="2028" w:type="dxa"/>
            <w:gridSpan w:val="2"/>
            <w:tcBorders>
              <w:top w:val="nil"/>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color w:val="000000"/>
                <w:kern w:val="0"/>
                <w:sz w:val="28"/>
                <w:szCs w:val="28"/>
                <w:bdr w:val="none" w:color="auto" w:sz="0" w:space="0"/>
                <w:lang w:val="en-US" w:eastAsia="zh-CN" w:bidi="ar"/>
              </w:rPr>
              <w:t>电子邮箱</w:t>
            </w:r>
            <w:r>
              <w:rPr>
                <w:rFonts w:hint="default" w:ascii="仿宋_GB2312" w:eastAsia="仿宋_GB2312" w:cs="仿宋_GB2312" w:hAnsiTheme="minorHAnsi"/>
                <w:color w:val="000000"/>
                <w:kern w:val="0"/>
                <w:sz w:val="28"/>
                <w:szCs w:val="28"/>
                <w:bdr w:val="none" w:color="auto" w:sz="0" w:space="0"/>
                <w:lang w:val="en-US" w:eastAsia="zh-CN" w:bidi="ar"/>
              </w:rPr>
              <w:t>/QQ号</w:t>
            </w:r>
          </w:p>
        </w:tc>
        <w:tc>
          <w:tcPr>
            <w:tcW w:w="3609"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c>
          <w:tcPr>
            <w:tcW w:w="138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color w:val="000000"/>
                <w:kern w:val="0"/>
                <w:sz w:val="28"/>
                <w:szCs w:val="28"/>
                <w:bdr w:val="none" w:color="auto" w:sz="0" w:space="0"/>
                <w:lang w:val="en-US" w:eastAsia="zh-CN" w:bidi="ar"/>
              </w:rPr>
              <w:t>联系电话</w:t>
            </w:r>
            <w:r>
              <w:rPr>
                <w:rFonts w:hint="default" w:ascii="Times New Roman" w:hAnsi="Times New Roman" w:cs="Times New Roman" w:eastAsiaTheme="minorEastAsia"/>
                <w:color w:val="000000"/>
                <w:kern w:val="0"/>
                <w:sz w:val="28"/>
                <w:szCs w:val="28"/>
                <w:bdr w:val="none" w:color="auto" w:sz="0" w:space="0"/>
                <w:lang w:val="en-US" w:eastAsia="zh-CN" w:bidi="ar"/>
              </w:rPr>
              <w:t>2</w:t>
            </w:r>
          </w:p>
        </w:tc>
        <w:tc>
          <w:tcPr>
            <w:tcW w:w="2775"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2028" w:type="dxa"/>
            <w:gridSpan w:val="2"/>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学习及工作简历（高中开始填写）</w:t>
            </w:r>
          </w:p>
        </w:tc>
        <w:tc>
          <w:tcPr>
            <w:tcW w:w="7772" w:type="dxa"/>
            <w:gridSpan w:val="6"/>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2028" w:type="dxa"/>
            <w:gridSpan w:val="2"/>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772" w:type="dxa"/>
            <w:gridSpan w:val="6"/>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2028" w:type="dxa"/>
            <w:gridSpan w:val="2"/>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c>
          <w:tcPr>
            <w:tcW w:w="7772" w:type="dxa"/>
            <w:gridSpan w:val="6"/>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9800" w:type="dxa"/>
            <w:gridSpan w:val="8"/>
            <w:vMerge w:val="restart"/>
            <w:tcBorders>
              <w:top w:val="nil"/>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   报名者承诺：以上信息真实，无隐瞒、虚假等行为；所提供的应聘材料和证书（件）均为真实有效；不存在须回避的关系。如有虚假，本人愿承担一切责任。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9800" w:type="dxa"/>
            <w:gridSpan w:val="8"/>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9800" w:type="dxa"/>
            <w:gridSpan w:val="8"/>
            <w:tcBorders>
              <w:top w:val="nil"/>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                                报名者签名：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9800" w:type="dxa"/>
            <w:gridSpan w:val="8"/>
            <w:tcBorders>
              <w:top w:val="nil"/>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9800" w:type="dxa"/>
            <w:gridSpan w:val="8"/>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1040" w:type="dxa"/>
            <w:vMerge w:val="restart"/>
            <w:tcBorders>
              <w:top w:val="nil"/>
              <w:left w:val="single" w:color="000000" w:sz="8" w:space="0"/>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资格审查意见</w:t>
            </w:r>
          </w:p>
        </w:tc>
        <w:tc>
          <w:tcPr>
            <w:tcW w:w="8760" w:type="dxa"/>
            <w:gridSpan w:val="7"/>
            <w:tcBorders>
              <w:top w:val="single" w:color="000000" w:sz="8" w:space="0"/>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1040" w:type="dxa"/>
            <w:vMerge w:val="continue"/>
            <w:tcBorders>
              <w:top w:val="nil"/>
              <w:left w:val="single" w:color="000000" w:sz="8" w:space="0"/>
              <w:bottom w:val="single" w:color="000000" w:sz="8" w:space="0"/>
              <w:right w:val="nil"/>
            </w:tcBorders>
            <w:shd w:val="clear"/>
            <w:tcMar>
              <w:left w:w="108" w:type="dxa"/>
              <w:right w:w="108" w:type="dxa"/>
            </w:tcMar>
            <w:vAlign w:val="center"/>
          </w:tcPr>
          <w:p>
            <w:pPr>
              <w:rPr>
                <w:rFonts w:hint="eastAsia" w:ascii="宋体"/>
                <w:sz w:val="24"/>
                <w:szCs w:val="24"/>
              </w:rPr>
            </w:pPr>
          </w:p>
        </w:tc>
        <w:tc>
          <w:tcPr>
            <w:tcW w:w="8760" w:type="dxa"/>
            <w:gridSpan w:val="7"/>
            <w:tcBorders>
              <w:top w:val="nil"/>
              <w:left w:val="single" w:color="000000" w:sz="8" w:space="0"/>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pPr>
            <w:r>
              <w:rPr>
                <w:rFonts w:hint="eastAsia" w:ascii="宋体" w:hAnsi="宋体" w:eastAsia="宋体" w:cs="宋体"/>
                <w:i w:val="0"/>
                <w:iCs w:val="0"/>
                <w:color w:val="00000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1040" w:type="dxa"/>
            <w:vMerge w:val="continue"/>
            <w:tcBorders>
              <w:top w:val="nil"/>
              <w:left w:val="single" w:color="000000" w:sz="8" w:space="0"/>
              <w:bottom w:val="single" w:color="000000" w:sz="8" w:space="0"/>
              <w:right w:val="nil"/>
            </w:tcBorders>
            <w:shd w:val="clear"/>
            <w:tcMar>
              <w:left w:w="108" w:type="dxa"/>
              <w:right w:w="108" w:type="dxa"/>
            </w:tcMar>
            <w:vAlign w:val="center"/>
          </w:tcPr>
          <w:p>
            <w:pPr>
              <w:rPr>
                <w:rFonts w:hint="eastAsia" w:ascii="宋体"/>
                <w:sz w:val="24"/>
                <w:szCs w:val="24"/>
              </w:rPr>
            </w:pPr>
          </w:p>
        </w:tc>
        <w:tc>
          <w:tcPr>
            <w:tcW w:w="8760" w:type="dxa"/>
            <w:gridSpan w:val="7"/>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textAlignment w:val="center"/>
            </w:pPr>
            <w:r>
              <w:rPr>
                <w:rFonts w:hint="eastAsia" w:ascii="宋体" w:hAnsi="宋体" w:eastAsia="宋体" w:cs="宋体"/>
                <w:i w:val="0"/>
                <w:iCs w:val="0"/>
                <w:color w:val="000000"/>
                <w:kern w:val="0"/>
                <w:sz w:val="28"/>
                <w:szCs w:val="28"/>
                <w:bdr w:val="none" w:color="auto" w:sz="0" w:space="0"/>
                <w:lang w:val="en-US" w:eastAsia="zh-CN" w:bidi="ar"/>
              </w:rPr>
              <w:t>                                                  年  月   日</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35A3FD6"/>
    <w:rsid w:val="135A3FD6"/>
    <w:rsid w:val="74161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2022-08-16T07:09:00Z</dcterms:created>
  <dc:creator>Administrator</dc:creator>
  <cp:lastModifiedBy>Administrator</cp:lastModifiedBy>
  <dcterms:modified xsi:type="dcterms:W3CDTF">2022-08-16T07:16:54Z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FA325411136A4DB7B3C2C4A638213A46</vt:lpwstr>
  </property>
</Properties>
</file>