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5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2022年台儿庄区教育系统第二批公开招聘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5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教师笔试疫情防控告知书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645"/>
        <w:jc w:val="left"/>
        <w:rPr>
          <w:rFonts w:ascii="仿宋_GB2312" w:hAnsi="微软雅黑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color w:val="auto"/>
          <w:sz w:val="32"/>
          <w:szCs w:val="32"/>
        </w:rPr>
      </w:pPr>
      <w:r>
        <w:rPr>
          <w:rFonts w:ascii="仿宋_GB2312" w:hAnsi="微软雅黑" w:eastAsia="仿宋_GB2312" w:cs="仿宋_GB2312"/>
          <w:color w:val="auto"/>
          <w:sz w:val="32"/>
          <w:szCs w:val="32"/>
        </w:rPr>
        <w:t>根据疫情防控工作需要，为确保广大考生身体健康，保障考试安全顺利进行，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参照2022年山东省事业单位公开招聘疫情防控有关要求，</w:t>
      </w:r>
      <w:r>
        <w:rPr>
          <w:rFonts w:ascii="仿宋_GB2312" w:hAnsi="微软雅黑" w:eastAsia="仿宋_GB2312" w:cs="仿宋_GB2312"/>
          <w:color w:val="auto"/>
          <w:sz w:val="32"/>
          <w:szCs w:val="32"/>
        </w:rPr>
        <w:t>现将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</w:rPr>
        <w:t>2022年台儿庄区教育系统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eastAsia="zh-CN"/>
        </w:rPr>
        <w:t>第二批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</w:rPr>
        <w:t>公开招聘教师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笔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</w:rPr>
        <w:t>试</w:t>
      </w:r>
      <w:r>
        <w:rPr>
          <w:rFonts w:ascii="仿宋_GB2312" w:hAnsi="微软雅黑" w:eastAsia="仿宋_GB2312" w:cs="仿宋_GB2312"/>
          <w:color w:val="auto"/>
          <w:sz w:val="32"/>
          <w:szCs w:val="32"/>
        </w:rPr>
        <w:t>疫情防控有关要求和注意事项告知如下，请所有考生知悉并严格执行各项考试防疫措施和要求。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黑体" w:hAnsi="宋体" w:eastAsia="黑体" w:cs="黑体"/>
          <w:color w:val="auto"/>
          <w:sz w:val="32"/>
          <w:szCs w:val="32"/>
        </w:rPr>
        <w:t>一、考前防疫准备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ascii="仿宋_GB2312" w:hAnsi="微软雅黑" w:eastAsia="仿宋_GB2312" w:cs="仿宋_GB2312"/>
          <w:color w:val="auto"/>
          <w:sz w:val="32"/>
          <w:szCs w:val="32"/>
        </w:rPr>
      </w:pP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（一）为确保顺利参考，</w:t>
      </w:r>
      <w:r>
        <w:rPr>
          <w:rStyle w:val="7"/>
          <w:rFonts w:hint="default" w:ascii="仿宋_GB2312" w:hAnsi="微软雅黑" w:eastAsia="仿宋_GB2312" w:cs="仿宋_GB2312"/>
          <w:color w:val="auto"/>
          <w:sz w:val="31"/>
          <w:szCs w:val="31"/>
        </w:rPr>
        <w:t>建议考生考前14天内非必要不</w:t>
      </w:r>
      <w:r>
        <w:rPr>
          <w:rStyle w:val="7"/>
          <w:rFonts w:hint="eastAsia" w:ascii="仿宋_GB2312" w:hAnsi="微软雅黑" w:eastAsia="仿宋_GB2312" w:cs="仿宋_GB2312"/>
          <w:color w:val="auto"/>
          <w:sz w:val="31"/>
          <w:szCs w:val="31"/>
          <w:lang w:val="en-US" w:eastAsia="zh-CN"/>
        </w:rPr>
        <w:t>去中高风险区</w:t>
      </w: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。尚在外地（省外、省内其他市）的考生应主动了解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枣庄市</w:t>
      </w: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疫情防控相关要求，按规定提前抵达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枣庄市</w:t>
      </w: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，以免耽误考试。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ascii="仿宋_GB2312" w:hAnsi="微软雅黑" w:eastAsia="仿宋_GB2312" w:cs="仿宋_GB2312"/>
          <w:color w:val="auto"/>
          <w:sz w:val="32"/>
          <w:szCs w:val="32"/>
        </w:rPr>
      </w:pP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（二）提前申领“山东省电子健康通行码”和“通信大数据行程卡”。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color w:val="auto"/>
        </w:rPr>
      </w:pP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（三）按规定准备相应数量的核酸检测阴性证明</w:t>
      </w:r>
      <w:r>
        <w:rPr>
          <w:rFonts w:hint="default" w:ascii="仿宋_GB2312" w:hAnsi="微软雅黑" w:eastAsia="仿宋_GB2312" w:cs="仿宋_GB2312"/>
          <w:color w:val="auto"/>
          <w:sz w:val="31"/>
          <w:szCs w:val="31"/>
        </w:rPr>
        <w:t>（</w:t>
      </w:r>
      <w:r>
        <w:rPr>
          <w:rStyle w:val="7"/>
          <w:rFonts w:hint="default" w:ascii="仿宋_GB2312" w:hAnsi="微软雅黑" w:eastAsia="仿宋_GB2312" w:cs="仿宋_GB2312"/>
          <w:color w:val="auto"/>
          <w:sz w:val="31"/>
          <w:szCs w:val="31"/>
        </w:rPr>
        <w:t>纸质版</w:t>
      </w:r>
      <w:r>
        <w:rPr>
          <w:rFonts w:hint="default" w:ascii="仿宋_GB2312" w:hAnsi="微软雅黑" w:eastAsia="仿宋_GB2312" w:cs="仿宋_GB2312"/>
          <w:color w:val="auto"/>
          <w:sz w:val="31"/>
          <w:szCs w:val="31"/>
        </w:rPr>
        <w:t>）。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7"/>
          <w:rFonts w:hint="default" w:ascii="仿宋_GB2312" w:hAnsi="微软雅黑" w:eastAsia="仿宋_GB2312" w:cs="仿宋_GB2312"/>
          <w:color w:val="auto"/>
          <w:sz w:val="31"/>
          <w:szCs w:val="31"/>
        </w:rPr>
      </w:pP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核酸检测阴性证明纸质版（检测报告原件、复印件或打印“山东省电子健康通行码”显示的个人信息完整的核酸检测结果）须在进入考场时提交给监考人员。</w:t>
      </w:r>
      <w:r>
        <w:rPr>
          <w:rStyle w:val="7"/>
          <w:rFonts w:hint="default" w:ascii="仿宋_GB2312" w:hAnsi="微软雅黑" w:eastAsia="仿宋_GB2312" w:cs="仿宋_GB2312"/>
          <w:color w:val="auto"/>
          <w:sz w:val="31"/>
          <w:szCs w:val="31"/>
        </w:rPr>
        <w:t>不能按要求提供规定的核酸检测阴性证明的，不得参加考试。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96" w:firstLineChars="200"/>
        <w:jc w:val="both"/>
        <w:textAlignment w:val="auto"/>
        <w:rPr>
          <w:rFonts w:hint="default" w:ascii="仿宋_GB2312" w:hAnsi="微软雅黑" w:eastAsia="仿宋_GB2312" w:cs="仿宋_GB2312"/>
          <w:color w:val="auto"/>
          <w:spacing w:val="-11"/>
          <w:sz w:val="32"/>
          <w:szCs w:val="32"/>
        </w:rPr>
      </w:pPr>
      <w:r>
        <w:rPr>
          <w:rFonts w:hint="default" w:ascii="仿宋_GB2312" w:hAnsi="微软雅黑" w:eastAsia="仿宋_GB2312" w:cs="仿宋_GB2312"/>
          <w:color w:val="auto"/>
          <w:spacing w:val="-11"/>
          <w:sz w:val="32"/>
          <w:szCs w:val="32"/>
        </w:rPr>
        <w:t>每日自觉进行体温测量、健康状况监测，考前主动减少外出、不必要的聚集和人员接触，确保考试时身体状况良好。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宋体" w:eastAsia="黑体" w:cs="黑体"/>
          <w:color w:val="auto"/>
          <w:sz w:val="32"/>
          <w:szCs w:val="32"/>
        </w:rPr>
      </w:pPr>
      <w:r>
        <w:rPr>
          <w:rFonts w:hint="eastAsia" w:ascii="黑体" w:hAnsi="宋体" w:eastAsia="黑体" w:cs="黑体"/>
          <w:color w:val="auto"/>
          <w:sz w:val="32"/>
          <w:szCs w:val="32"/>
        </w:rPr>
        <w:t>二、</w:t>
      </w:r>
      <w:r>
        <w:rPr>
          <w:rFonts w:hint="eastAsia" w:ascii="黑体" w:hAnsi="宋体" w:eastAsia="黑体" w:cs="黑体"/>
          <w:color w:val="auto"/>
          <w:sz w:val="32"/>
          <w:szCs w:val="32"/>
          <w:lang w:val="en-US" w:eastAsia="zh-CN"/>
        </w:rPr>
        <w:t>市</w:t>
      </w:r>
      <w:r>
        <w:rPr>
          <w:rFonts w:hint="eastAsia" w:ascii="黑体" w:hAnsi="宋体" w:eastAsia="黑体" w:cs="黑体"/>
          <w:color w:val="auto"/>
          <w:sz w:val="32"/>
          <w:szCs w:val="32"/>
        </w:rPr>
        <w:t>内考生管理要求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ascii="仿宋_GB2312" w:hAnsi="微软雅黑" w:eastAsia="仿宋_GB2312" w:cs="仿宋_GB2312"/>
          <w:color w:val="auto"/>
          <w:sz w:val="32"/>
          <w:szCs w:val="32"/>
        </w:rPr>
      </w:pP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须持有考前48小时内核酸检测阴性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eastAsia="zh-CN"/>
        </w:rPr>
        <w:t>纸质</w:t>
      </w: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证明。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color w:val="auto"/>
        </w:rPr>
      </w:pPr>
      <w:r>
        <w:rPr>
          <w:rFonts w:hint="eastAsia" w:ascii="黑体" w:hAnsi="宋体" w:eastAsia="黑体" w:cs="黑体"/>
          <w:color w:val="auto"/>
          <w:sz w:val="32"/>
          <w:szCs w:val="32"/>
        </w:rPr>
        <w:t>三、</w:t>
      </w:r>
      <w:r>
        <w:rPr>
          <w:rFonts w:hint="eastAsia" w:ascii="黑体" w:hAnsi="宋体" w:eastAsia="黑体" w:cs="黑体"/>
          <w:color w:val="auto"/>
          <w:sz w:val="32"/>
          <w:szCs w:val="32"/>
          <w:lang w:val="en-US" w:eastAsia="zh-CN"/>
        </w:rPr>
        <w:t>市</w:t>
      </w:r>
      <w:r>
        <w:rPr>
          <w:rFonts w:hint="eastAsia" w:ascii="黑体" w:hAnsi="宋体" w:eastAsia="黑体" w:cs="黑体"/>
          <w:color w:val="auto"/>
          <w:sz w:val="32"/>
          <w:szCs w:val="32"/>
        </w:rPr>
        <w:t>外旅居史和特殊情形考生管理要求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color w:val="auto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（一）市</w:t>
      </w: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外入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枣</w:t>
      </w: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返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枣</w:t>
      </w: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参加考试的考生，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须提前3天通过“入返枣人员自主申报”系统报备，持</w:t>
      </w: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考前48小时内核酸检测阴性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eastAsia="zh-CN"/>
        </w:rPr>
        <w:t>纸质</w:t>
      </w: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证明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抵达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枣庄市</w:t>
      </w: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后须落实好下述各项疫情防控措施，参加考试时须提供规定次数的全部核酸检测阴性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eastAsia="zh-CN"/>
        </w:rPr>
        <w:t>纸质</w:t>
      </w: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证明。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ascii="仿宋_GB2312" w:hAnsi="微软雅黑" w:eastAsia="仿宋_GB2312" w:cs="仿宋_GB2312"/>
          <w:color w:val="auto"/>
          <w:sz w:val="32"/>
          <w:szCs w:val="32"/>
        </w:rPr>
      </w:pPr>
      <w:r>
        <w:rPr>
          <w:rFonts w:hint="default" w:ascii="仿宋_GB2312" w:hAnsi="微软雅黑" w:eastAsia="仿宋_GB2312" w:cs="仿宋_GB2312"/>
          <w:color w:val="auto"/>
          <w:sz w:val="31"/>
          <w:szCs w:val="31"/>
        </w:rPr>
        <w:t>1.</w:t>
      </w:r>
      <w:r>
        <w:rPr>
          <w:rStyle w:val="7"/>
          <w:rFonts w:hint="default" w:ascii="仿宋_GB2312" w:hAnsi="微软雅黑" w:eastAsia="仿宋_GB2312" w:cs="仿宋_GB2312"/>
          <w:color w:val="auto"/>
          <w:sz w:val="31"/>
          <w:szCs w:val="31"/>
        </w:rPr>
        <w:t>省外低风险地区入</w:t>
      </w:r>
      <w:r>
        <w:rPr>
          <w:rStyle w:val="7"/>
          <w:rFonts w:hint="eastAsia" w:ascii="仿宋_GB2312" w:hAnsi="微软雅黑" w:eastAsia="仿宋_GB2312" w:cs="仿宋_GB2312"/>
          <w:color w:val="auto"/>
          <w:sz w:val="31"/>
          <w:szCs w:val="31"/>
          <w:lang w:val="en-US" w:eastAsia="zh-CN"/>
        </w:rPr>
        <w:t>枣</w:t>
      </w:r>
      <w:r>
        <w:rPr>
          <w:rStyle w:val="7"/>
          <w:rFonts w:hint="default" w:ascii="仿宋_GB2312" w:hAnsi="微软雅黑" w:eastAsia="仿宋_GB2312" w:cs="仿宋_GB2312"/>
          <w:color w:val="auto"/>
          <w:sz w:val="31"/>
          <w:szCs w:val="31"/>
        </w:rPr>
        <w:t>返</w:t>
      </w:r>
      <w:r>
        <w:rPr>
          <w:rStyle w:val="7"/>
          <w:rFonts w:hint="eastAsia" w:ascii="仿宋_GB2312" w:hAnsi="微软雅黑" w:eastAsia="仿宋_GB2312" w:cs="仿宋_GB2312"/>
          <w:color w:val="auto"/>
          <w:sz w:val="31"/>
          <w:szCs w:val="31"/>
          <w:lang w:val="en-US" w:eastAsia="zh-CN"/>
        </w:rPr>
        <w:t>枣</w:t>
      </w:r>
      <w:r>
        <w:rPr>
          <w:rStyle w:val="7"/>
          <w:rFonts w:hint="default" w:ascii="仿宋_GB2312" w:hAnsi="微软雅黑" w:eastAsia="仿宋_GB2312" w:cs="仿宋_GB2312"/>
          <w:color w:val="auto"/>
          <w:sz w:val="31"/>
          <w:szCs w:val="31"/>
        </w:rPr>
        <w:t>参加考试的考生</w:t>
      </w:r>
      <w:r>
        <w:rPr>
          <w:rFonts w:hint="default" w:ascii="仿宋_GB2312" w:hAnsi="微软雅黑" w:eastAsia="仿宋_GB2312" w:cs="仿宋_GB2312"/>
          <w:color w:val="auto"/>
          <w:sz w:val="31"/>
          <w:szCs w:val="31"/>
        </w:rPr>
        <w:t>，</w:t>
      </w: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须提前3天到达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枣庄市</w:t>
      </w: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，抵达后第1天和第3天各进行1次核酸检测（其中一次为考前48小时内核酸检测阴性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eastAsia="zh-CN"/>
        </w:rPr>
        <w:t>纸质</w:t>
      </w: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证明）。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ascii="仿宋_GB2312" w:hAnsi="微软雅黑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微软雅黑" w:eastAsia="仿宋_GB2312" w:cs="仿宋_GB2312"/>
          <w:color w:val="auto"/>
          <w:sz w:val="31"/>
          <w:szCs w:val="31"/>
        </w:rPr>
        <w:t>2.</w:t>
      </w:r>
      <w:r>
        <w:rPr>
          <w:rStyle w:val="7"/>
          <w:rFonts w:hint="default" w:ascii="仿宋_GB2312" w:hAnsi="微软雅黑" w:eastAsia="仿宋_GB2312" w:cs="仿宋_GB2312"/>
          <w:color w:val="auto"/>
          <w:sz w:val="31"/>
          <w:szCs w:val="31"/>
        </w:rPr>
        <w:t>省外中风险地区入</w:t>
      </w:r>
      <w:r>
        <w:rPr>
          <w:rStyle w:val="7"/>
          <w:rFonts w:hint="eastAsia" w:ascii="仿宋_GB2312" w:hAnsi="微软雅黑" w:eastAsia="仿宋_GB2312" w:cs="仿宋_GB2312"/>
          <w:color w:val="auto"/>
          <w:sz w:val="31"/>
          <w:szCs w:val="31"/>
          <w:lang w:val="en-US" w:eastAsia="zh-CN"/>
        </w:rPr>
        <w:t>枣</w:t>
      </w:r>
      <w:r>
        <w:rPr>
          <w:rStyle w:val="7"/>
          <w:rFonts w:hint="default" w:ascii="仿宋_GB2312" w:hAnsi="微软雅黑" w:eastAsia="仿宋_GB2312" w:cs="仿宋_GB2312"/>
          <w:color w:val="auto"/>
          <w:sz w:val="31"/>
          <w:szCs w:val="31"/>
        </w:rPr>
        <w:t>返</w:t>
      </w:r>
      <w:r>
        <w:rPr>
          <w:rStyle w:val="7"/>
          <w:rFonts w:hint="eastAsia" w:ascii="仿宋_GB2312" w:hAnsi="微软雅黑" w:eastAsia="仿宋_GB2312" w:cs="仿宋_GB2312"/>
          <w:color w:val="auto"/>
          <w:sz w:val="31"/>
          <w:szCs w:val="31"/>
          <w:lang w:val="en-US" w:eastAsia="zh-CN"/>
        </w:rPr>
        <w:t>枣</w:t>
      </w:r>
      <w:r>
        <w:rPr>
          <w:rStyle w:val="7"/>
          <w:rFonts w:hint="default" w:ascii="仿宋_GB2312" w:hAnsi="微软雅黑" w:eastAsia="仿宋_GB2312" w:cs="仿宋_GB2312"/>
          <w:color w:val="auto"/>
          <w:sz w:val="31"/>
          <w:szCs w:val="31"/>
        </w:rPr>
        <w:t>参加考试的考生</w:t>
      </w:r>
      <w:r>
        <w:rPr>
          <w:rFonts w:hint="default" w:ascii="仿宋_GB2312" w:hAnsi="微软雅黑" w:eastAsia="仿宋_GB2312" w:cs="仿宋_GB2312"/>
          <w:color w:val="auto"/>
          <w:kern w:val="0"/>
          <w:sz w:val="32"/>
          <w:szCs w:val="32"/>
          <w:lang w:val="en-US" w:eastAsia="zh-CN" w:bidi="ar"/>
        </w:rPr>
        <w:t>，须提前7天到达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val="en-US" w:eastAsia="zh-CN" w:bidi="ar"/>
        </w:rPr>
        <w:t>枣庄市</w:t>
      </w:r>
      <w:r>
        <w:rPr>
          <w:rFonts w:hint="default" w:ascii="仿宋_GB2312" w:hAnsi="微软雅黑" w:eastAsia="仿宋_GB2312" w:cs="仿宋_GB2312"/>
          <w:color w:val="auto"/>
          <w:kern w:val="0"/>
          <w:sz w:val="32"/>
          <w:szCs w:val="32"/>
          <w:lang w:val="en-US" w:eastAsia="zh-CN" w:bidi="ar"/>
        </w:rPr>
        <w:t>，抵达后进行</w:t>
      </w:r>
      <w:r>
        <w:rPr>
          <w:rFonts w:ascii="仿宋_GB2312" w:hAnsi="微软雅黑" w:eastAsia="仿宋_GB2312" w:cs="仿宋_GB2312"/>
          <w:color w:val="auto"/>
          <w:kern w:val="0"/>
          <w:sz w:val="32"/>
          <w:szCs w:val="32"/>
          <w:lang w:val="en-US" w:eastAsia="zh-CN" w:bidi="ar"/>
        </w:rPr>
        <w:t>采取 7 天居家隔离医学观察</w:t>
      </w:r>
      <w:r>
        <w:rPr>
          <w:rFonts w:hint="default" w:ascii="仿宋_GB2312" w:hAnsi="微软雅黑" w:eastAsia="仿宋_GB2312" w:cs="仿宋_GB2312"/>
          <w:color w:val="auto"/>
          <w:kern w:val="0"/>
          <w:sz w:val="32"/>
          <w:szCs w:val="32"/>
          <w:lang w:val="en-US" w:eastAsia="zh-CN" w:bidi="ar"/>
        </w:rPr>
        <w:t>，在居家隔离医学观察第 1、4、7 天各开展一次核酸检测（其中一次为考前48小时内核酸检测阴性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val="en-US" w:eastAsia="zh-CN" w:bidi="ar"/>
        </w:rPr>
        <w:t>纸质</w:t>
      </w:r>
      <w:r>
        <w:rPr>
          <w:rFonts w:hint="default" w:ascii="仿宋_GB2312" w:hAnsi="微软雅黑" w:eastAsia="仿宋_GB2312" w:cs="仿宋_GB2312"/>
          <w:color w:val="auto"/>
          <w:kern w:val="0"/>
          <w:sz w:val="32"/>
          <w:szCs w:val="32"/>
          <w:lang w:val="en-US" w:eastAsia="zh-CN" w:bidi="ar"/>
        </w:rPr>
        <w:t>证明）。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ascii="仿宋_GB2312" w:hAnsi="微软雅黑" w:eastAsia="仿宋_GB2312" w:cs="仿宋_GB2312"/>
          <w:color w:val="auto"/>
          <w:sz w:val="32"/>
          <w:szCs w:val="32"/>
        </w:rPr>
      </w:pPr>
      <w:r>
        <w:rPr>
          <w:rFonts w:hint="default" w:ascii="仿宋_GB2312" w:hAnsi="微软雅黑" w:eastAsia="仿宋_GB2312" w:cs="仿宋_GB2312"/>
          <w:color w:val="auto"/>
          <w:sz w:val="31"/>
          <w:szCs w:val="31"/>
        </w:rPr>
        <w:t>3.</w:t>
      </w:r>
      <w:r>
        <w:rPr>
          <w:rStyle w:val="7"/>
          <w:rFonts w:hint="default" w:ascii="仿宋_GB2312" w:hAnsi="微软雅黑" w:eastAsia="仿宋_GB2312" w:cs="仿宋_GB2312"/>
          <w:color w:val="auto"/>
          <w:sz w:val="31"/>
          <w:szCs w:val="31"/>
        </w:rPr>
        <w:t>省外高风险地区入</w:t>
      </w:r>
      <w:r>
        <w:rPr>
          <w:rStyle w:val="7"/>
          <w:rFonts w:hint="eastAsia" w:ascii="仿宋_GB2312" w:hAnsi="微软雅黑" w:eastAsia="仿宋_GB2312" w:cs="仿宋_GB2312"/>
          <w:color w:val="auto"/>
          <w:sz w:val="31"/>
          <w:szCs w:val="31"/>
          <w:lang w:val="en-US" w:eastAsia="zh-CN"/>
        </w:rPr>
        <w:t>枣</w:t>
      </w:r>
      <w:r>
        <w:rPr>
          <w:rStyle w:val="7"/>
          <w:rFonts w:hint="default" w:ascii="仿宋_GB2312" w:hAnsi="微软雅黑" w:eastAsia="仿宋_GB2312" w:cs="仿宋_GB2312"/>
          <w:color w:val="auto"/>
          <w:sz w:val="31"/>
          <w:szCs w:val="31"/>
        </w:rPr>
        <w:t>返</w:t>
      </w:r>
      <w:r>
        <w:rPr>
          <w:rStyle w:val="7"/>
          <w:rFonts w:hint="eastAsia" w:ascii="仿宋_GB2312" w:hAnsi="微软雅黑" w:eastAsia="仿宋_GB2312" w:cs="仿宋_GB2312"/>
          <w:color w:val="auto"/>
          <w:sz w:val="31"/>
          <w:szCs w:val="31"/>
          <w:lang w:val="en-US" w:eastAsia="zh-CN"/>
        </w:rPr>
        <w:t>枣</w:t>
      </w:r>
      <w:r>
        <w:rPr>
          <w:rStyle w:val="7"/>
          <w:rFonts w:hint="default" w:ascii="仿宋_GB2312" w:hAnsi="微软雅黑" w:eastAsia="仿宋_GB2312" w:cs="仿宋_GB2312"/>
          <w:color w:val="auto"/>
          <w:sz w:val="31"/>
          <w:szCs w:val="31"/>
        </w:rPr>
        <w:t>参加考试的考生</w:t>
      </w: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，须提前14天到达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eastAsia="zh-CN"/>
        </w:rPr>
        <w:t>枣庄市</w:t>
      </w: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，抵达后进行7天集中隔离，在集中隔离第 1、2、3、5、7 天各开展一次核酸检测（其中一次为考前48小时内核酸检测阴性证明）。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ascii="仿宋_GB2312" w:hAnsi="微软雅黑" w:eastAsia="仿宋_GB2312" w:cs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auto"/>
          <w:sz w:val="31"/>
          <w:szCs w:val="31"/>
          <w:lang w:val="en-US" w:eastAsia="zh-CN"/>
        </w:rPr>
        <w:t>4</w:t>
      </w:r>
      <w:r>
        <w:rPr>
          <w:rFonts w:hint="default" w:ascii="仿宋_GB2312" w:hAnsi="微软雅黑" w:eastAsia="仿宋_GB2312" w:cs="仿宋_GB2312"/>
          <w:color w:val="auto"/>
          <w:sz w:val="31"/>
          <w:szCs w:val="31"/>
        </w:rPr>
        <w:t>.</w:t>
      </w:r>
      <w:r>
        <w:rPr>
          <w:rStyle w:val="7"/>
          <w:rFonts w:hint="default" w:ascii="仿宋_GB2312" w:hAnsi="微软雅黑" w:eastAsia="仿宋_GB2312" w:cs="仿宋_GB2312"/>
          <w:color w:val="auto"/>
          <w:sz w:val="31"/>
          <w:szCs w:val="31"/>
        </w:rPr>
        <w:t>考前14天内从省外发生本土疫情省份入</w:t>
      </w:r>
      <w:r>
        <w:rPr>
          <w:rStyle w:val="7"/>
          <w:rFonts w:hint="eastAsia" w:ascii="仿宋_GB2312" w:hAnsi="微软雅黑" w:eastAsia="仿宋_GB2312" w:cs="仿宋_GB2312"/>
          <w:color w:val="auto"/>
          <w:sz w:val="31"/>
          <w:szCs w:val="31"/>
          <w:lang w:val="en-US" w:eastAsia="zh-CN"/>
        </w:rPr>
        <w:t>枣</w:t>
      </w:r>
      <w:r>
        <w:rPr>
          <w:rStyle w:val="7"/>
          <w:rFonts w:hint="default" w:ascii="仿宋_GB2312" w:hAnsi="微软雅黑" w:eastAsia="仿宋_GB2312" w:cs="仿宋_GB2312"/>
          <w:color w:val="auto"/>
          <w:sz w:val="31"/>
          <w:szCs w:val="31"/>
        </w:rPr>
        <w:t>返</w:t>
      </w:r>
      <w:r>
        <w:rPr>
          <w:rStyle w:val="7"/>
          <w:rFonts w:hint="eastAsia" w:ascii="仿宋_GB2312" w:hAnsi="微软雅黑" w:eastAsia="仿宋_GB2312" w:cs="仿宋_GB2312"/>
          <w:color w:val="auto"/>
          <w:sz w:val="31"/>
          <w:szCs w:val="31"/>
          <w:lang w:val="en-US" w:eastAsia="zh-CN"/>
        </w:rPr>
        <w:t>枣</w:t>
      </w:r>
      <w:r>
        <w:rPr>
          <w:rStyle w:val="7"/>
          <w:rFonts w:hint="default" w:ascii="仿宋_GB2312" w:hAnsi="微软雅黑" w:eastAsia="仿宋_GB2312" w:cs="仿宋_GB2312"/>
          <w:color w:val="auto"/>
          <w:sz w:val="31"/>
          <w:szCs w:val="31"/>
        </w:rPr>
        <w:t>参加考试的考生，应在相对独立的考场考试。</w:t>
      </w: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中高风险地区及其他疫情风险区域、发生本土疫情省份以“山东疾控”微信公众号最新发布的《山东疾控近期疫情防控公众健康提示》为准。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color w:val="auto"/>
        </w:rPr>
      </w:pP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（二）存在以下情形的考生，参加考试时须持有考前48小时内和24小时内的两次核酸检测阴性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eastAsia="zh-CN"/>
        </w:rPr>
        <w:t>纸质</w:t>
      </w: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证明，</w:t>
      </w:r>
      <w:r>
        <w:rPr>
          <w:rStyle w:val="7"/>
          <w:rFonts w:hint="default" w:ascii="仿宋_GB2312" w:hAnsi="微软雅黑" w:eastAsia="仿宋_GB2312" w:cs="仿宋_GB2312"/>
          <w:color w:val="auto"/>
          <w:sz w:val="31"/>
          <w:szCs w:val="31"/>
        </w:rPr>
        <w:t>并在隔离考场考试</w:t>
      </w:r>
      <w:r>
        <w:rPr>
          <w:rFonts w:hint="default" w:ascii="仿宋_GB2312" w:hAnsi="微软雅黑" w:eastAsia="仿宋_GB2312" w:cs="仿宋_GB2312"/>
          <w:color w:val="auto"/>
          <w:sz w:val="31"/>
          <w:szCs w:val="31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ascii="仿宋_GB2312" w:hAnsi="微软雅黑" w:eastAsia="仿宋_GB2312" w:cs="仿宋_GB2312"/>
          <w:color w:val="auto"/>
          <w:sz w:val="32"/>
          <w:szCs w:val="32"/>
        </w:rPr>
      </w:pP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1.有中、高风险等疫情重点地区旅居史且离开上述地区已满14天但不满21天者；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ascii="仿宋_GB2312" w:hAnsi="微软雅黑" w:eastAsia="仿宋_GB2312" w:cs="仿宋_GB2312"/>
          <w:color w:val="auto"/>
          <w:sz w:val="32"/>
          <w:szCs w:val="32"/>
        </w:rPr>
      </w:pP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2.居住社区21天内发生疫情者；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ascii="仿宋_GB2312" w:hAnsi="微软雅黑" w:eastAsia="仿宋_GB2312" w:cs="仿宋_GB2312"/>
          <w:color w:val="auto"/>
          <w:sz w:val="32"/>
          <w:szCs w:val="32"/>
        </w:rPr>
      </w:pP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3.有境外旅居史且入境已满21天但不满28天者。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color w:val="auto"/>
        </w:rPr>
      </w:pP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（三）考前14天有发热、咳嗽等症状的，须提供医疗机构出具的诊断证明、考前48小时内和24小时内的两次核酸检测阴性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eastAsia="zh-CN"/>
        </w:rPr>
        <w:t>纸质</w:t>
      </w: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证明，</w:t>
      </w:r>
      <w:r>
        <w:rPr>
          <w:rStyle w:val="7"/>
          <w:rFonts w:hint="default" w:ascii="仿宋_GB2312" w:hAnsi="微软雅黑" w:eastAsia="仿宋_GB2312" w:cs="仿宋_GB2312"/>
          <w:color w:val="auto"/>
          <w:sz w:val="31"/>
          <w:szCs w:val="31"/>
        </w:rPr>
        <w:t>并在隔离考场考试</w:t>
      </w:r>
      <w:r>
        <w:rPr>
          <w:rFonts w:hint="default" w:ascii="仿宋_GB2312" w:hAnsi="微软雅黑" w:eastAsia="仿宋_GB2312" w:cs="仿宋_GB2312"/>
          <w:color w:val="auto"/>
          <w:sz w:val="31"/>
          <w:szCs w:val="31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color w:val="auto"/>
        </w:rPr>
      </w:pP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（四）治愈出院满14天的确诊病例和无症状感染者，应持考前7天内的健康体检报告，体检正常、肺部影像学显示肺部病灶完全吸收、考前48小时内和24小时内的两次核酸检测（痰或鼻咽拭子）均为阴性的，可以</w:t>
      </w:r>
      <w:r>
        <w:rPr>
          <w:rStyle w:val="7"/>
          <w:rFonts w:hint="default" w:ascii="仿宋_GB2312" w:hAnsi="微软雅黑" w:eastAsia="仿宋_GB2312" w:cs="仿宋_GB2312"/>
          <w:color w:val="auto"/>
          <w:sz w:val="31"/>
          <w:szCs w:val="31"/>
        </w:rPr>
        <w:t>在隔离考场参加考试</w:t>
      </w:r>
      <w:r>
        <w:rPr>
          <w:rFonts w:hint="default" w:ascii="仿宋_GB2312" w:hAnsi="微软雅黑" w:eastAsia="仿宋_GB2312" w:cs="仿宋_GB2312"/>
          <w:color w:val="auto"/>
          <w:sz w:val="31"/>
          <w:szCs w:val="31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color w:val="auto"/>
        </w:rPr>
      </w:pP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（五）存在以下情形的考生，</w:t>
      </w:r>
      <w:r>
        <w:rPr>
          <w:rStyle w:val="7"/>
          <w:rFonts w:hint="default" w:ascii="仿宋_GB2312" w:hAnsi="微软雅黑" w:eastAsia="仿宋_GB2312" w:cs="仿宋_GB2312"/>
          <w:color w:val="auto"/>
          <w:sz w:val="31"/>
          <w:szCs w:val="31"/>
        </w:rPr>
        <w:t>不得参加考试</w:t>
      </w:r>
      <w:r>
        <w:rPr>
          <w:rFonts w:hint="default" w:ascii="仿宋_GB2312" w:hAnsi="微软雅黑" w:eastAsia="仿宋_GB2312" w:cs="仿宋_GB2312"/>
          <w:color w:val="auto"/>
          <w:sz w:val="31"/>
          <w:szCs w:val="31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ascii="仿宋_GB2312" w:hAnsi="微软雅黑" w:eastAsia="仿宋_GB2312" w:cs="仿宋_GB2312"/>
          <w:color w:val="auto"/>
          <w:sz w:val="32"/>
          <w:szCs w:val="32"/>
        </w:rPr>
      </w:pP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1.确诊病例、疑似病例、无症状感染者和尚在隔离观察期的密切接触者、次密接；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ascii="仿宋_GB2312" w:hAnsi="微软雅黑" w:eastAsia="仿宋_GB2312" w:cs="仿宋_GB2312"/>
          <w:color w:val="auto"/>
          <w:sz w:val="32"/>
          <w:szCs w:val="32"/>
        </w:rPr>
      </w:pP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2.考前14天内有发热、咳嗽等症状未痊愈且未排除传染病及身体不适者；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ascii="仿宋_GB2312" w:hAnsi="微软雅黑" w:eastAsia="仿宋_GB2312" w:cs="仿宋_GB2312"/>
          <w:color w:val="auto"/>
          <w:sz w:val="32"/>
          <w:szCs w:val="32"/>
        </w:rPr>
      </w:pP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3.有中、高风险等疫情重点地区旅居史且离开上述地区不满14天者；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微软雅黑" w:eastAsia="仿宋_GB2312" w:cs="仿宋_GB2312"/>
          <w:color w:val="auto"/>
          <w:sz w:val="31"/>
          <w:szCs w:val="31"/>
          <w:lang w:eastAsia="zh-CN"/>
        </w:rPr>
      </w:pP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4.有境外旅居史且入境未满21天者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存在上述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特殊情形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（不得参加考试、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在独立考场或隔离考场考试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的考生须在公告发布之日起，至考前5天前，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向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台儿庄区教体局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申报电话：0632-6681680、6681672。</w:t>
      </w:r>
    </w:p>
    <w:bookmarkEnd w:id="0"/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宋体" w:eastAsia="黑体" w:cs="黑体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宋体" w:eastAsia="黑体" w:cs="黑体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宋体" w:eastAsia="黑体" w:cs="黑体"/>
          <w:color w:val="auto"/>
          <w:sz w:val="32"/>
          <w:szCs w:val="32"/>
        </w:rPr>
      </w:pPr>
      <w:r>
        <w:rPr>
          <w:rFonts w:hint="eastAsia" w:ascii="黑体" w:hAnsi="宋体" w:eastAsia="黑体" w:cs="黑体"/>
          <w:color w:val="auto"/>
          <w:sz w:val="32"/>
          <w:szCs w:val="32"/>
        </w:rPr>
        <w:t>四、考试当天有关要求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ascii="仿宋_GB2312" w:hAnsi="微软雅黑" w:eastAsia="仿宋_GB2312" w:cs="仿宋_GB2312"/>
          <w:color w:val="auto"/>
          <w:sz w:val="32"/>
          <w:szCs w:val="32"/>
        </w:rPr>
      </w:pP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（一）考生经现场检测体温正常（未超过37.3℃），携带</w:t>
      </w:r>
      <w:r>
        <w:rPr>
          <w:rFonts w:hint="eastAsia" w:ascii="仿宋_GB2312" w:hAnsi="微软雅黑" w:eastAsia="仿宋_GB2312" w:cs="仿宋_GB2312"/>
          <w:b/>
          <w:bCs/>
          <w:color w:val="auto"/>
          <w:sz w:val="31"/>
          <w:szCs w:val="31"/>
          <w:lang w:val="en-US" w:eastAsia="zh-CN"/>
        </w:rPr>
        <w:t>笔试</w:t>
      </w:r>
      <w:r>
        <w:rPr>
          <w:rStyle w:val="7"/>
          <w:rFonts w:hint="default" w:ascii="仿宋_GB2312" w:hAnsi="微软雅黑" w:eastAsia="仿宋_GB2312" w:cs="仿宋_GB2312"/>
          <w:b/>
          <w:bCs/>
          <w:color w:val="auto"/>
          <w:sz w:val="31"/>
          <w:szCs w:val="31"/>
        </w:rPr>
        <w:t>准</w:t>
      </w:r>
      <w:r>
        <w:rPr>
          <w:rStyle w:val="7"/>
          <w:rFonts w:hint="default" w:ascii="仿宋_GB2312" w:hAnsi="微软雅黑" w:eastAsia="仿宋_GB2312" w:cs="仿宋_GB2312"/>
          <w:color w:val="auto"/>
          <w:sz w:val="31"/>
          <w:szCs w:val="31"/>
        </w:rPr>
        <w:t>考证、有效居民身份证、符合规定要求和数量的核酸检测阴性证明(纸质版)，</w:t>
      </w: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扫描考点场所码，出示</w:t>
      </w:r>
      <w:r>
        <w:rPr>
          <w:rStyle w:val="7"/>
          <w:rFonts w:hint="default" w:ascii="仿宋_GB2312" w:hAnsi="微软雅黑" w:eastAsia="仿宋_GB2312" w:cs="仿宋_GB2312"/>
          <w:color w:val="auto"/>
          <w:sz w:val="31"/>
          <w:szCs w:val="31"/>
        </w:rPr>
        <w:t>山东省电子健康通行码绿码、通信大数据行程卡绿卡</w:t>
      </w: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，方可参加考试。未携带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以上材料</w:t>
      </w: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的不得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eastAsia="zh-CN"/>
        </w:rPr>
        <w:t>进入考点</w:t>
      </w: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微软雅黑" w:eastAsia="仿宋_GB2312" w:cs="仿宋_GB2312"/>
          <w:color w:val="auto"/>
          <w:sz w:val="31"/>
          <w:szCs w:val="31"/>
        </w:rPr>
      </w:pP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（二）因考前防疫检查需要，请考生预留充足入场时间，建议至少</w:t>
      </w:r>
      <w:r>
        <w:rPr>
          <w:rStyle w:val="7"/>
          <w:rFonts w:hint="default" w:ascii="仿宋_GB2312" w:hAnsi="微软雅黑" w:eastAsia="仿宋_GB2312" w:cs="仿宋_GB2312"/>
          <w:color w:val="auto"/>
          <w:sz w:val="31"/>
          <w:szCs w:val="31"/>
        </w:rPr>
        <w:t>提前1小时到达考点</w:t>
      </w: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，以免影响考试。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微软雅黑" w:eastAsia="仿宋_GB2312" w:cs="仿宋_GB2312"/>
          <w:color w:val="auto"/>
          <w:sz w:val="32"/>
          <w:szCs w:val="32"/>
        </w:rPr>
      </w:pP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（三）考生参加考试时应自备一次性使用医用口罩或医用外科口罩，除接受身份核验时按要求摘下口罩外，</w:t>
      </w:r>
      <w:r>
        <w:rPr>
          <w:rStyle w:val="7"/>
          <w:rFonts w:hint="default" w:ascii="仿宋_GB2312" w:hAnsi="微软雅黑" w:eastAsia="仿宋_GB2312" w:cs="仿宋_GB2312"/>
          <w:color w:val="auto"/>
          <w:sz w:val="31"/>
          <w:szCs w:val="31"/>
        </w:rPr>
        <w:t>进出考点以及考试期间</w:t>
      </w:r>
      <w:r>
        <w:rPr>
          <w:rStyle w:val="7"/>
          <w:rFonts w:hint="eastAsia" w:ascii="仿宋_GB2312" w:hAnsi="微软雅黑" w:eastAsia="仿宋_GB2312" w:cs="仿宋_GB2312"/>
          <w:color w:val="auto"/>
          <w:sz w:val="31"/>
          <w:szCs w:val="31"/>
          <w:lang w:val="en-US" w:eastAsia="zh-CN"/>
        </w:rPr>
        <w:t>原则上</w:t>
      </w:r>
      <w:r>
        <w:rPr>
          <w:rStyle w:val="7"/>
          <w:rFonts w:hint="default" w:ascii="仿宋_GB2312" w:hAnsi="微软雅黑" w:eastAsia="仿宋_GB2312" w:cs="仿宋_GB2312"/>
          <w:color w:val="auto"/>
          <w:sz w:val="31"/>
          <w:szCs w:val="31"/>
        </w:rPr>
        <w:t>应全程佩戴口罩</w:t>
      </w:r>
      <w:r>
        <w:rPr>
          <w:rFonts w:hint="default" w:ascii="仿宋_GB2312" w:hAnsi="微软雅黑" w:eastAsia="仿宋_GB2312" w:cs="仿宋_GB2312"/>
          <w:color w:val="auto"/>
          <w:sz w:val="31"/>
          <w:szCs w:val="31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微软雅黑" w:eastAsia="仿宋_GB2312" w:cs="仿宋_GB2312"/>
          <w:color w:val="auto"/>
          <w:sz w:val="32"/>
          <w:szCs w:val="32"/>
        </w:rPr>
      </w:pP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（四）</w:t>
      </w:r>
      <w:r>
        <w:rPr>
          <w:rFonts w:ascii="仿宋_GB2312" w:hAnsi="微软雅黑" w:eastAsia="仿宋_GB2312" w:cs="仿宋_GB2312"/>
          <w:color w:val="auto"/>
          <w:sz w:val="32"/>
          <w:szCs w:val="32"/>
        </w:rPr>
        <w:t>考试期间，监考人员将组织全体考生签订《考生健康承诺书》（考点提供，样式见附件），请考生提前了解健康承诺书内容，按要求如实签订</w:t>
      </w:r>
      <w:r>
        <w:rPr>
          <w:rFonts w:hint="default" w:ascii="仿宋_GB2312" w:hAnsi="微软雅黑" w:eastAsia="仿宋_GB2312" w:cs="仿宋_GB2312"/>
          <w:color w:val="auto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宋体" w:eastAsia="黑体" w:cs="黑体"/>
          <w:color w:val="auto"/>
          <w:sz w:val="32"/>
          <w:szCs w:val="32"/>
        </w:rPr>
      </w:pPr>
      <w:r>
        <w:rPr>
          <w:rFonts w:hint="eastAsia" w:ascii="黑体" w:hAnsi="宋体" w:eastAsia="黑体" w:cs="黑体"/>
          <w:color w:val="auto"/>
          <w:sz w:val="32"/>
          <w:szCs w:val="32"/>
          <w:lang w:eastAsia="zh-CN"/>
        </w:rPr>
        <w:t>五、温馨提示：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</w:rPr>
        <w:t>1、所有考生需持48小时内核酸检测阴性纸质证明进入考点。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</w:rPr>
        <w:t>2、省内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eastAsia="zh-CN"/>
        </w:rPr>
        <w:t>疫情区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</w:rPr>
        <w:t>考生，需提前3天抵达枣庄，来时持48小时内的核酸检测阴性证明，抵达后进行第1、3天各进行1次核酸检测。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</w:rPr>
        <w:t>3、省外7天内无本土疫情的省份，持48小时内的核酸检测阴性纸质证明，抵达枣庄后再进行1次核酸检测。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</w:rPr>
        <w:t>4、省外7天内发生本土疫情的地级市（直辖市到区）考生，需提前3天抵达枣庄，来时持48小时内的核酸检测阴性证明，抵达后进行第1、3天各进行1次核酸检测。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</w:rPr>
        <w:t>5、7天内自高、中风险区来枣（返枣）的考生，抵达枣庄后，分别进行7天集中隔离、7天居家集中隔离后，持48小时内核酸检测阴性纸质证明方可参加考试。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</w:rPr>
        <w:t>考生经现场检测体温正常（未超过37.3℃），携带笔试准考证、有效居民身份证、符合规定要求和数量的核酸检测阴性证明(纸质版)，扫描考点场所码，出示山东省电子健康通行码绿码、通信大数据行程卡绿卡，方可参加考试。未携带以上材料的不得进入考点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附件：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2022年台儿庄区教育系统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第二批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公开招聘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教师笔试考生健康承诺书</w:t>
      </w:r>
    </w:p>
    <w:p>
      <w:pPr>
        <w:pStyle w:val="2"/>
        <w:rPr>
          <w:rFonts w:hint="eastAsia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104"/>
        <w:gridCol w:w="1875"/>
        <w:gridCol w:w="315"/>
        <w:gridCol w:w="840"/>
        <w:gridCol w:w="2160"/>
        <w:gridCol w:w="13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eastAsia="楷体"/>
                <w:kern w:val="0"/>
                <w:sz w:val="22"/>
                <w:lang w:bidi="ar"/>
              </w:rPr>
            </w:pPr>
            <w:r>
              <w:rPr>
                <w:rFonts w:eastAsia="楷体"/>
                <w:kern w:val="0"/>
                <w:sz w:val="22"/>
                <w:lang w:bidi="ar"/>
              </w:rPr>
              <w:t xml:space="preserve">考点名称：     </w:t>
            </w:r>
          </w:p>
        </w:tc>
        <w:tc>
          <w:tcPr>
            <w:tcW w:w="4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eastAsia="楷体"/>
                <w:kern w:val="0"/>
                <w:sz w:val="22"/>
                <w:lang w:bidi="ar"/>
              </w:rPr>
            </w:pPr>
            <w:r>
              <w:rPr>
                <w:rFonts w:eastAsia="楷体"/>
                <w:kern w:val="0"/>
                <w:sz w:val="22"/>
                <w:lang w:bidi="ar"/>
              </w:rPr>
              <w:t>考场号：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健康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申明</w:t>
            </w: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1.是否有中、高风险等疫情重点地区旅居史且离开上述地区已满14天但不满21天？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2.居住社区21天内是否发生疫情？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3.是否有境外旅居史且入境已满21天但不满28天？</w:t>
            </w:r>
          </w:p>
          <w:p>
            <w:pPr>
              <w:adjustRightInd w:val="0"/>
              <w:snapToGrid w:val="0"/>
              <w:spacing w:line="220" w:lineRule="exac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4.是否属于治愈出院满14天的确诊病例和无症状感染者？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20" w:lineRule="exact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5.是否考前14天内从省外发生本土疫情省份入鲁返鲁？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6.是否属于确诊病例、疑似病例、无症状感染者和尚在隔离观察期的密切接触者、次密接？</w:t>
            </w:r>
          </w:p>
          <w:p>
            <w:pPr>
              <w:adjustRightInd w:val="0"/>
              <w:snapToGrid w:val="0"/>
              <w:spacing w:line="220" w:lineRule="exact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7.考前14天内是否有发热、咳嗽等症状未痊愈且未排除传染病及身体不适？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8.是否有中、高风险等疫情重点地区旅居史且离开上述地区不满14天？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9.是否有境外旅居史且入境未满21天？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考生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承诺</w:t>
            </w: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bidi="ar"/>
              </w:rPr>
              <w:t>本人如实填报健康申明，已提供规定期限内的核酸检测阴性证明。如因瞒报或虚假填报引起不良后果，本人愿承担相应的法律责任。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座位号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是否存在健康申明的情形？（填“是”或“否”。如“是”，请详细列明）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考生承诺签字</w:t>
            </w:r>
          </w:p>
        </w:tc>
        <w:tc>
          <w:tcPr>
            <w:tcW w:w="3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座位号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是否存在健康申明的情形？（填“是”或“否”。如“是”，请详细列明）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考生承诺签字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16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17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18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04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19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05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20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06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21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07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22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08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23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09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24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10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25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26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27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28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14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29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15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30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9438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注：“健康申明”中1-4项为“是”的，考生须向</w:t>
            </w: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台儿庄区教体局</w:t>
            </w:r>
            <w:r>
              <w:rPr>
                <w:kern w:val="0"/>
                <w:sz w:val="18"/>
                <w:szCs w:val="18"/>
                <w:lang w:bidi="ar"/>
              </w:rPr>
              <w:t>申报，并携带规定的健康证明，在隔离考场考试；“健康申明”中第5项为“是”的，考生须向</w:t>
            </w: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台儿庄区教体局</w:t>
            </w:r>
            <w:r>
              <w:rPr>
                <w:kern w:val="0"/>
                <w:sz w:val="18"/>
                <w:szCs w:val="18"/>
                <w:lang w:bidi="ar"/>
              </w:rPr>
              <w:t>申报，并携带规定的健康证明，在相对独立的考场考试；“健康申明”中6-9项为“是”的，不得参加考试。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微软雅黑" w:eastAsia="仿宋_GB2312" w:cs="仿宋_GB2312"/>
          <w:color w:val="auto"/>
          <w:sz w:val="16"/>
          <w:szCs w:val="16"/>
          <w:lang w:eastAsia="zh-CN"/>
        </w:rPr>
      </w:pPr>
    </w:p>
    <w:sectPr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256D45"/>
    <w:multiLevelType w:val="singleLevel"/>
    <w:tmpl w:val="D7256D45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ZDc0YmYxMGVlYzAxNDkyYjViYzRlMTZmODZlMTEifQ=="/>
  </w:docVars>
  <w:rsids>
    <w:rsidRoot w:val="45BA5905"/>
    <w:rsid w:val="0145454D"/>
    <w:rsid w:val="022D5DFA"/>
    <w:rsid w:val="0D5732F1"/>
    <w:rsid w:val="0EE6738D"/>
    <w:rsid w:val="0FD31CA3"/>
    <w:rsid w:val="1066042C"/>
    <w:rsid w:val="19B64B6A"/>
    <w:rsid w:val="1A5B6EE8"/>
    <w:rsid w:val="1ACE442D"/>
    <w:rsid w:val="1B417EF5"/>
    <w:rsid w:val="1F877DA2"/>
    <w:rsid w:val="255312C4"/>
    <w:rsid w:val="284F305B"/>
    <w:rsid w:val="33E616D6"/>
    <w:rsid w:val="383A2E69"/>
    <w:rsid w:val="39D67695"/>
    <w:rsid w:val="3C9213DF"/>
    <w:rsid w:val="3DBF1E7D"/>
    <w:rsid w:val="40FF7605"/>
    <w:rsid w:val="433B45D2"/>
    <w:rsid w:val="458E2294"/>
    <w:rsid w:val="45BA5905"/>
    <w:rsid w:val="49744952"/>
    <w:rsid w:val="4A433277"/>
    <w:rsid w:val="4AF9581A"/>
    <w:rsid w:val="4D3E55DF"/>
    <w:rsid w:val="504D5C97"/>
    <w:rsid w:val="597E0AE8"/>
    <w:rsid w:val="5E6F79BA"/>
    <w:rsid w:val="5F7B09EF"/>
    <w:rsid w:val="61FD3D2C"/>
    <w:rsid w:val="62E80DF9"/>
    <w:rsid w:val="69CB36B1"/>
    <w:rsid w:val="6DFAF163"/>
    <w:rsid w:val="71394C11"/>
    <w:rsid w:val="71ED5AA1"/>
    <w:rsid w:val="733D003F"/>
    <w:rsid w:val="754932C1"/>
    <w:rsid w:val="7E9FD74F"/>
    <w:rsid w:val="7EBF76A7"/>
    <w:rsid w:val="7FBB00A0"/>
    <w:rsid w:val="D7FFD9A4"/>
    <w:rsid w:val="EFBEC2B0"/>
    <w:rsid w:val="F77FAD1D"/>
    <w:rsid w:val="FCFF8BC7"/>
    <w:rsid w:val="FDEB2B4C"/>
    <w:rsid w:val="FEBF798A"/>
    <w:rsid w:val="FFDB6267"/>
    <w:rsid w:val="FFEA0504"/>
    <w:rsid w:val="FFEE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yperlink"/>
    <w:basedOn w:val="6"/>
    <w:qFormat/>
    <w:uiPriority w:val="0"/>
    <w:rPr>
      <w:color w:val="0000FF"/>
      <w:u w:val="none"/>
    </w:rPr>
  </w:style>
  <w:style w:type="character" w:customStyle="1" w:styleId="10">
    <w:name w:val="tmpztreemove_arrow"/>
    <w:basedOn w:val="6"/>
    <w:qFormat/>
    <w:uiPriority w:val="0"/>
  </w:style>
  <w:style w:type="character" w:customStyle="1" w:styleId="11">
    <w:name w:val="button2"/>
    <w:basedOn w:val="6"/>
    <w:qFormat/>
    <w:uiPriority w:val="0"/>
  </w:style>
  <w:style w:type="character" w:customStyle="1" w:styleId="12">
    <w:name w:val="button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2757</Words>
  <Characters>2885</Characters>
  <Lines>0</Lines>
  <Paragraphs>0</Paragraphs>
  <TotalTime>18</TotalTime>
  <ScaleCrop>false</ScaleCrop>
  <LinksUpToDate>false</LinksUpToDate>
  <CharactersWithSpaces>2908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2022-06-02T01:04:00Z</dcterms:created>
  <dc:creator>today</dc:creator>
  <cp:lastModifiedBy>两岸阔</cp:lastModifiedBy>
  <cp:lastPrinted>2022-08-15T08:46:00Z</cp:lastPrinted>
  <dcterms:modified xsi:type="dcterms:W3CDTF">2022-08-16T13:07:19Z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9F6CD036B2C846C696E7218ACEB333B8</vt:lpwstr>
  </property>
</Properties>
</file>