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2：</w:t>
      </w:r>
    </w:p>
    <w:tbl>
      <w:tblPr>
        <w:tblStyle w:val="4"/>
        <w:tblW w:w="9345" w:type="dxa"/>
        <w:tblInd w:w="-6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939"/>
        <w:gridCol w:w="900"/>
        <w:gridCol w:w="636"/>
        <w:gridCol w:w="828"/>
        <w:gridCol w:w="840"/>
        <w:gridCol w:w="384"/>
        <w:gridCol w:w="825"/>
        <w:gridCol w:w="1296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阳泉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高新技术产业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开发区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2022年公开招聘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合同制工作人员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报考岗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位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：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个人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基本情况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一寸红底免冠近照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政治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2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7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学习及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81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家庭成员及主要社会关系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兴趣爱好及特长</w:t>
            </w:r>
          </w:p>
        </w:tc>
        <w:tc>
          <w:tcPr>
            <w:tcW w:w="81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1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提交资料</w:t>
            </w:r>
          </w:p>
        </w:tc>
        <w:tc>
          <w:tcPr>
            <w:tcW w:w="81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lang w:val="en-US" w:eastAsia="zh-CN" w:bidi="ar"/>
              </w:rPr>
              <w:t xml:space="preserve">身份证扫描件  2.学历学位证扫描件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lang w:val="en-US" w:eastAsia="zh-CN" w:bidi="ar"/>
              </w:rPr>
              <w:t xml:space="preserve">3.职业资格证书扫描件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lang w:val="en-US" w:eastAsia="zh-CN" w:bidi="ar"/>
              </w:rPr>
              <w:t>4.学信网学历证书电子注册备案表扫描件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lang w:val="en-US" w:eastAsia="zh-CN" w:bidi="ar"/>
              </w:rPr>
              <w:t xml:space="preserve">5.其他资格证书扫描件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81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left"/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（本栏不填写）</w:t>
            </w:r>
          </w:p>
          <w:p>
            <w:pPr>
              <w:pStyle w:val="2"/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审核人：            审核日期：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1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Style w:val="7"/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1.此表要求填写完整、真实准确；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2.学历填写要求为全日制学历；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3.学习及工作经历按时间先后顺序，从高中填起，不要间断；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4.此表须如实填写，经审核发现与事实不符的，责任自负。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02FB6"/>
    <w:multiLevelType w:val="singleLevel"/>
    <w:tmpl w:val="E3402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jE5MzQ1ZDk0NDBjYWFlMjg0YzEwOTA4NjIxZWEifQ=="/>
  </w:docVars>
  <w:rsids>
    <w:rsidRoot w:val="23914E5F"/>
    <w:rsid w:val="2391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Tahoma" w:hAnsi="Tahoma" w:eastAsia="Tahoma" w:cs="Tahoma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2022-08-18T08:54:00Z</dcterms:created>
  <dc:creator>13353535581</dc:creator>
  <cp:lastModifiedBy>13353535581</cp:lastModifiedBy>
  <dcterms:modified xsi:type="dcterms:W3CDTF">2022-08-18T08:55:09Z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65988FECD89A4C47B8F95EAB768C823B</vt:lpwstr>
  </property>
</Properties>
</file>