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  <w:lang w:eastAsia="zh-CN"/>
        </w:rPr>
        <w:t>集美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区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田头小学招聘编制外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教师报名表</w:t>
      </w:r>
    </w:p>
    <w:bookmarkEnd w:id="0"/>
    <w:tbl>
      <w:tblPr>
        <w:tblStyle w:val="4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、排名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1500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（另，应注明从教以来工作业绩情况）</w:t>
            </w: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OWU3ZWI4NWJjZmU2ODI0ZTBmZGY3ZmIzNDI4NGMifQ=="/>
  </w:docVars>
  <w:rsids>
    <w:rsidRoot w:val="44481A0D"/>
    <w:rsid w:val="12EE5717"/>
    <w:rsid w:val="3AEA4DCE"/>
    <w:rsid w:val="3D565D09"/>
    <w:rsid w:val="44481A0D"/>
    <w:rsid w:val="482051E3"/>
    <w:rsid w:val="4BE77E35"/>
    <w:rsid w:val="58A87664"/>
    <w:rsid w:val="5C8C3C09"/>
    <w:rsid w:val="6F2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941</Characters>
  <Lines>0</Lines>
  <Paragraphs>0</Paragraphs>
  <TotalTime>56</TotalTime>
  <ScaleCrop>false</ScaleCrop>
  <LinksUpToDate>false</LinksUpToDate>
  <CharactersWithSpaces>962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2021-07-27T05:53:00Z</dcterms:created>
  <dc:creator>350212199312222559</dc:creator>
  <cp:lastModifiedBy>集美区教育局</cp:lastModifiedBy>
  <cp:lastPrinted>2022-08-19T06:54:00Z</cp:lastPrinted>
  <dcterms:modified xsi:type="dcterms:W3CDTF">2022-08-19T09:54:56Z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17B2D03501004ABEA42D4826B45C0B23</vt:lpwstr>
  </property>
</Properties>
</file>