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平遥县2022年度第二批公开招聘大学毕业生到村（社区）工作疫情防控诚信承诺书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我已认真阅读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《平遥县2022年度公开第二批招聘大学毕业生到村（社区）工作公告》的相关内容，并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一、自觉遵守国家和山西省疫情防控有关规定，做好自身管理，主动减少外出和不必要的聚集。已登录山西省卫生健康委员会官网新型冠状病毒疫情防控专栏（wjw.shanxi.gov.cn/tzgggde/index.hrh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二、本人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lang w:val="en-US" w:eastAsia="zh-CN"/>
        </w:rPr>
        <w:t>承诺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主动提供本人考试前48小时内核酸检测阴性报告纸质截图、《疫情防控诚信承诺书》，出示“场所码”、“健康码”、“行程卡”绿码等其他相关证明。如无法提供，自愿放弃参加考试。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三、要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做好个人防护，自备符合防疫要求的一次性医用外科口罩。自觉主动接受体温测量，经现场卫生专业人员确认有可疑症状的（体温37.3℃以上，出现持续干咳、乏力、呼吸困难等症状），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lang w:val="en-US" w:eastAsia="zh-CN"/>
        </w:rPr>
        <w:t>要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配合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卫生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  <w:t>防疫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将如实报告7</w:t>
      </w:r>
      <w:r>
        <w:rPr>
          <w:rFonts w:hint="default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天内国内</w:t>
      </w:r>
      <w:r>
        <w:rPr>
          <w:rFonts w:hint="eastAsia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涉疫地区旅居史</w:t>
      </w:r>
      <w:r>
        <w:rPr>
          <w:rFonts w:hint="default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、国外旅居史、阳性感染者接触史。</w:t>
      </w:r>
      <w:r>
        <w:rPr>
          <w:rFonts w:hint="eastAsia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7天内无中高风险区旅居史的；7天内有中高风险区所在县（直辖市的街道、乡镇）低风险区旅居史的，已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落实完3天3检健康监测措施。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（考生报名前请认真阅读诚信承诺书，报考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lang w:val="en-US" w:eastAsia="zh-CN"/>
        </w:rPr>
        <w:t>及领取准考证等环节均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18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eastAsia="zh-CN"/>
        </w:rPr>
        <w:t>日</w:t>
      </w:r>
    </w:p>
    <w:sectPr>
      <w:headerReference r:id="rId3" w:type="default"/>
      <w:pgSz w:w="11906" w:h="16838"/>
      <w:pgMar w:top="1417" w:right="1417" w:bottom="92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5</w:t>
    </w:r>
  </w:p>
  <w:p>
    <w:pPr>
      <w:pStyle w:val="5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U0YjFkYWI4NTMyYmU0NGZiNTYzOWJkZmI1MDcifQ=="/>
  </w:docVars>
  <w:rsids>
    <w:rsidRoot w:val="72D73000"/>
    <w:rsid w:val="025D4D8E"/>
    <w:rsid w:val="0341645D"/>
    <w:rsid w:val="04336507"/>
    <w:rsid w:val="053C4089"/>
    <w:rsid w:val="05E732EC"/>
    <w:rsid w:val="07613FF3"/>
    <w:rsid w:val="07FE66CB"/>
    <w:rsid w:val="08A47272"/>
    <w:rsid w:val="0AA25A34"/>
    <w:rsid w:val="0B785A87"/>
    <w:rsid w:val="0DEA2A43"/>
    <w:rsid w:val="112030D6"/>
    <w:rsid w:val="121C6C05"/>
    <w:rsid w:val="16BC3AE8"/>
    <w:rsid w:val="17261D73"/>
    <w:rsid w:val="197348A3"/>
    <w:rsid w:val="1AA475A6"/>
    <w:rsid w:val="1B38452B"/>
    <w:rsid w:val="1FED6E3D"/>
    <w:rsid w:val="228C5D81"/>
    <w:rsid w:val="22CC769A"/>
    <w:rsid w:val="25C4616C"/>
    <w:rsid w:val="26BA4467"/>
    <w:rsid w:val="26ED5E31"/>
    <w:rsid w:val="294837F2"/>
    <w:rsid w:val="29AC1FD3"/>
    <w:rsid w:val="29FA2E40"/>
    <w:rsid w:val="2A1C3C7B"/>
    <w:rsid w:val="2BCA4992"/>
    <w:rsid w:val="2E7A0C91"/>
    <w:rsid w:val="2E9B7C63"/>
    <w:rsid w:val="2F967065"/>
    <w:rsid w:val="2F9A15E6"/>
    <w:rsid w:val="30600A35"/>
    <w:rsid w:val="308F602A"/>
    <w:rsid w:val="30901D07"/>
    <w:rsid w:val="30FC55EE"/>
    <w:rsid w:val="318A3863"/>
    <w:rsid w:val="321F47D1"/>
    <w:rsid w:val="326E285B"/>
    <w:rsid w:val="32DC28E3"/>
    <w:rsid w:val="33431ADD"/>
    <w:rsid w:val="33641FA6"/>
    <w:rsid w:val="340118A2"/>
    <w:rsid w:val="34151AEB"/>
    <w:rsid w:val="34C25B1B"/>
    <w:rsid w:val="36613F06"/>
    <w:rsid w:val="37DA5CEB"/>
    <w:rsid w:val="38990735"/>
    <w:rsid w:val="3C324AD9"/>
    <w:rsid w:val="3D60662F"/>
    <w:rsid w:val="3F0501F3"/>
    <w:rsid w:val="4061225A"/>
    <w:rsid w:val="41837AC9"/>
    <w:rsid w:val="41ED4B94"/>
    <w:rsid w:val="42310E70"/>
    <w:rsid w:val="43A7090B"/>
    <w:rsid w:val="448636F5"/>
    <w:rsid w:val="458A7BB7"/>
    <w:rsid w:val="48196FBB"/>
    <w:rsid w:val="48AB1789"/>
    <w:rsid w:val="49080B7C"/>
    <w:rsid w:val="4A196989"/>
    <w:rsid w:val="4ADA02F6"/>
    <w:rsid w:val="4B14710A"/>
    <w:rsid w:val="4BCC7E69"/>
    <w:rsid w:val="4BF929FE"/>
    <w:rsid w:val="4C8C59CE"/>
    <w:rsid w:val="4F1D4C56"/>
    <w:rsid w:val="4F6E6666"/>
    <w:rsid w:val="4F6F73D0"/>
    <w:rsid w:val="51920A6F"/>
    <w:rsid w:val="51937C66"/>
    <w:rsid w:val="543043D0"/>
    <w:rsid w:val="554E0503"/>
    <w:rsid w:val="583A1C2C"/>
    <w:rsid w:val="58970267"/>
    <w:rsid w:val="58F50327"/>
    <w:rsid w:val="5BAA0372"/>
    <w:rsid w:val="5DA63053"/>
    <w:rsid w:val="5EC7698C"/>
    <w:rsid w:val="5F880BE7"/>
    <w:rsid w:val="618B5F67"/>
    <w:rsid w:val="6401649C"/>
    <w:rsid w:val="6D1755DE"/>
    <w:rsid w:val="6E3D7375"/>
    <w:rsid w:val="6EAA3023"/>
    <w:rsid w:val="72D73000"/>
    <w:rsid w:val="73E62B55"/>
    <w:rsid w:val="752D06D9"/>
    <w:rsid w:val="76F46A9D"/>
    <w:rsid w:val="77FA3313"/>
    <w:rsid w:val="78E21099"/>
    <w:rsid w:val="7C0469D6"/>
    <w:rsid w:val="7CE87DA1"/>
    <w:rsid w:val="7D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663</Characters>
  <Lines>0</Lines>
  <Paragraphs>0</Paragraphs>
  <TotalTime>1</TotalTime>
  <ScaleCrop>false</ScaleCrop>
  <LinksUpToDate>false</LinksUpToDate>
  <CharactersWithSpaces>670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2021-09-03T07:42:00Z</dcterms:created>
  <dc:creator>芭比娃娃</dc:creator>
  <cp:lastModifiedBy>李彬</cp:lastModifiedBy>
  <cp:lastPrinted>2022-08-19T03:26:34Z</cp:lastPrinted>
  <dcterms:modified xsi:type="dcterms:W3CDTF">2022-08-19T04:02:57Z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29E6199607824E5999F437DFF2CFE3B1</vt:lpwstr>
  </property>
  <property fmtid="{D5CDD505-2E9C-101B-9397-08002B2CF9AE}" pid="4" name="commondata">
    <vt:lpwstr>eyJoZGlkIjoiZTYxNjIyNmQ3ODY4N2E1MmEwOWUzMjU2YTE0ODEyNmUifQ==</vt:lpwstr>
  </property>
</Properties>
</file>