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7E84" w14:textId="6651955D" w:rsidR="00FF3FDD" w:rsidRDefault="00000000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02BEB">
        <w:rPr>
          <w:rFonts w:ascii="黑体" w:eastAsia="黑体" w:hAnsi="黑体" w:cs="黑体"/>
          <w:sz w:val="32"/>
          <w:szCs w:val="32"/>
        </w:rPr>
        <w:t>4</w:t>
      </w:r>
    </w:p>
    <w:p w14:paraId="2BF96193" w14:textId="77777777" w:rsidR="00FF3FDD" w:rsidRDefault="00FF3FDD">
      <w:pPr>
        <w:widowControl/>
        <w:spacing w:line="560" w:lineRule="exact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14:paraId="19211328" w14:textId="38398484" w:rsidR="00FF3FDD" w:rsidRDefault="00F02BEB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 w:rsidRPr="00F02BEB">
        <w:rPr>
          <w:rFonts w:ascii="Times New Roman" w:eastAsia="方正小标宋简体" w:hAnsi="Times New Roman" w:cs="Times New Roman" w:hint="eastAsia"/>
          <w:color w:val="000000" w:themeColor="text1"/>
          <w:kern w:val="0"/>
          <w:sz w:val="44"/>
          <w:szCs w:val="44"/>
        </w:rPr>
        <w:t>广州市白云区各镇街、直属机关单位</w:t>
      </w:r>
      <w:r w:rsidRPr="00F02BEB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2022</w:t>
      </w:r>
      <w:r w:rsidRPr="00F02BEB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年第二次公开招聘政府雇员</w:t>
      </w:r>
      <w:r w:rsidRPr="00764DFC">
        <w:rPr>
          <w:rFonts w:ascii="Times New Roman" w:eastAsia="方正小标宋简体" w:hAnsi="Times New Roman" w:cs="Times New Roman" w:hint="eastAsia"/>
          <w:color w:val="000000" w:themeColor="text1"/>
          <w:kern w:val="0"/>
          <w:sz w:val="44"/>
          <w:szCs w:val="44"/>
        </w:rPr>
        <w:t>疫情防控须知</w:t>
      </w:r>
    </w:p>
    <w:p w14:paraId="24E89556" w14:textId="77777777" w:rsidR="00FF3FDD" w:rsidRDefault="00FF3FDD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14:paraId="09B5D9BD" w14:textId="613B87CB" w:rsidR="00FF3FDD" w:rsidRDefault="00000000">
      <w:pPr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为保障广大考生和考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工作人员生命安全和身体健康，确保</w:t>
      </w:r>
      <w:r w:rsidR="00F02BEB" w:rsidRPr="00F02BEB">
        <w:rPr>
          <w:rFonts w:ascii="Times New Roman" w:eastAsia="仿宋_GB2312" w:hAnsi="Times New Roman" w:cs="Times New Roman" w:hint="eastAsia"/>
          <w:sz w:val="32"/>
          <w:szCs w:val="32"/>
        </w:rPr>
        <w:t>广州市白云区各镇街、直属机关单位</w:t>
      </w:r>
      <w:r w:rsidR="00F02BEB" w:rsidRPr="00F02BEB">
        <w:rPr>
          <w:rFonts w:ascii="Times New Roman" w:eastAsia="仿宋_GB2312" w:hAnsi="Times New Roman" w:cs="Times New Roman"/>
          <w:sz w:val="32"/>
          <w:szCs w:val="32"/>
        </w:rPr>
        <w:t>2022</w:t>
      </w:r>
      <w:r w:rsidR="00F02BEB" w:rsidRPr="00F02BEB">
        <w:rPr>
          <w:rFonts w:ascii="Times New Roman" w:eastAsia="仿宋_GB2312" w:hAnsi="Times New Roman" w:cs="Times New Roman"/>
          <w:sz w:val="32"/>
          <w:szCs w:val="32"/>
        </w:rPr>
        <w:t>年第二次公开招聘政府雇员</w:t>
      </w:r>
      <w:r>
        <w:rPr>
          <w:rFonts w:ascii="仿宋_GB2312" w:eastAsia="仿宋_GB2312"/>
          <w:color w:val="000000"/>
          <w:sz w:val="32"/>
          <w:szCs w:val="32"/>
        </w:rPr>
        <w:t>安全进行，请所有</w:t>
      </w:r>
      <w:r>
        <w:rPr>
          <w:rFonts w:ascii="仿宋_GB2312" w:eastAsia="仿宋_GB2312" w:hint="eastAsia"/>
          <w:color w:val="000000"/>
          <w:sz w:val="32"/>
          <w:szCs w:val="32"/>
        </w:rPr>
        <w:t>参加</w:t>
      </w:r>
      <w:r w:rsidR="00F02BEB">
        <w:rPr>
          <w:rFonts w:ascii="Times New Roman" w:eastAsia="仿宋_GB2312" w:hAnsi="Times New Roman" w:cs="Times New Roman" w:hint="eastAsia"/>
          <w:sz w:val="32"/>
          <w:szCs w:val="32"/>
        </w:rPr>
        <w:t>招考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仿宋_GB2312" w:eastAsia="仿宋_GB2312"/>
          <w:color w:val="000000"/>
          <w:sz w:val="32"/>
          <w:szCs w:val="32"/>
        </w:rPr>
        <w:t>考生知悉、理解、配合、支持考试防疫的措施和要求。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考试疫情防控措施会根据疫情形势和防疫要求动态调整，请密切关注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广州市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最新疫情防控政策，积极配合和服从考试防疫相关检查和管理。</w:t>
      </w:r>
    </w:p>
    <w:p w14:paraId="206EE4CE" w14:textId="77777777" w:rsidR="00FF3FDD" w:rsidRDefault="00000000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一、考生分类管理</w:t>
      </w:r>
    </w:p>
    <w:p w14:paraId="594C6EB4" w14:textId="77777777" w:rsidR="00FF3FDD" w:rsidRDefault="00000000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（一）正常参加考试：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为绿码，有考前（以开考时间为准，下同）</w:t>
      </w:r>
      <w:r>
        <w:rPr>
          <w:rFonts w:ascii="Times New Roman" w:eastAsia="仿宋_GB2312" w:hAnsi="Times New Roman" w:cs="Times New Roman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sz w:val="32"/>
          <w:szCs w:val="32"/>
        </w:rPr>
        <w:t>小时内核酸检测阴性证明（电子、纸质同等效力，下同），现场测量体温正常（体温</w:t>
      </w:r>
      <w:r>
        <w:rPr>
          <w:rFonts w:ascii="Times New Roman" w:eastAsia="仿宋_GB2312" w:hAnsi="Times New Roman" w:cs="Times New Roman"/>
          <w:sz w:val="32"/>
          <w:szCs w:val="32"/>
        </w:rPr>
        <w:t>&lt;37.3℃</w:t>
      </w:r>
      <w:r>
        <w:rPr>
          <w:rFonts w:ascii="Times New Roman" w:eastAsia="仿宋_GB2312" w:hAnsi="Times New Roman" w:cs="Times New Roman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40"/>
        </w:rPr>
        <w:t>且不存在下述不得参加考试情况的考生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43FCE3F" w14:textId="77777777" w:rsidR="00FF3FDD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（二）不得参加考试：</w:t>
      </w:r>
    </w:p>
    <w:p w14:paraId="7ED84570" w14:textId="77777777" w:rsidR="00FF3FDD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正处于隔离治疗期的确诊病例、无症状感染者，隔离期未满的密切接触者、密切接触者的密切接触者，以及其他正处于集中隔离、居家隔离、居家健康监测的考生；</w:t>
      </w:r>
    </w:p>
    <w:p w14:paraId="49ECD1DF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天内，有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中、高风险地区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旅居史的考生；</w:t>
      </w:r>
    </w:p>
    <w:p w14:paraId="1D3C3F57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粤康码为红码或黄码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的考生；</w:t>
      </w:r>
    </w:p>
    <w:p w14:paraId="2B56B297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sz w:val="32"/>
          <w:szCs w:val="32"/>
        </w:rPr>
        <w:t>小时内核酸检测阴性证明的考生；</w:t>
      </w:r>
    </w:p>
    <w:p w14:paraId="380E175C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现场测量体温不正常（体温</w:t>
      </w:r>
      <w:r>
        <w:rPr>
          <w:rFonts w:ascii="Times New Roman" w:eastAsia="仿宋_GB2312" w:hAnsi="Times New Roman" w:cs="Times New Roman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sz w:val="32"/>
          <w:szCs w:val="32"/>
        </w:rPr>
        <w:t>），在临时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适当休息后使用水银体温计再次测量体温仍然不正常的考生；</w:t>
      </w:r>
    </w:p>
    <w:p w14:paraId="0FA2E95C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其他不符合正常参加考试情况的考生。</w:t>
      </w:r>
    </w:p>
    <w:p w14:paraId="77DF2617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二、考前准备事项</w:t>
      </w:r>
    </w:p>
    <w:p w14:paraId="46C53EFC" w14:textId="77777777" w:rsidR="00FF3FDD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（一）通过</w:t>
      </w:r>
      <w:proofErr w:type="gramStart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粤康码</w:t>
      </w:r>
      <w:proofErr w:type="gramEnd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申报健康状况</w:t>
      </w:r>
    </w:p>
    <w:p w14:paraId="180E227D" w14:textId="77777777" w:rsidR="00FF3FDD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考生须提前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天注册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，并自我监测有无发热、咳嗽、乏力等疑似症状。如果旅居史、接触史发生变化或出现相关症状，须及时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在粤康码进行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申报更新，有症状的到医疗机构及时就诊排查，排除新冠肺炎等重点传染病。</w:t>
      </w:r>
    </w:p>
    <w:p w14:paraId="714DE030" w14:textId="77777777" w:rsidR="00FF3FDD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（二）考生须按要求提前准备考前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48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小时内核酸检测阴性证明。</w:t>
      </w:r>
    </w:p>
    <w:p w14:paraId="539E75EA" w14:textId="77777777" w:rsidR="00FF3FDD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（三）考生需自备一次性使用医用口罩或以上级别口罩。</w:t>
      </w:r>
    </w:p>
    <w:p w14:paraId="011E822E" w14:textId="77777777" w:rsidR="00FF3FDD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（四）提前做好出行安排</w:t>
      </w:r>
    </w:p>
    <w:p w14:paraId="0A74CEF8" w14:textId="77777777" w:rsidR="00FF3FDD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40"/>
        </w:rPr>
        <w:t>所有考生考前非必要不参加聚集性活动。本省考生考前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>
        <w:rPr>
          <w:rFonts w:ascii="Times New Roman" w:eastAsia="仿宋_GB2312" w:hAnsi="Times New Roman" w:cs="Times New Roman"/>
          <w:sz w:val="32"/>
          <w:szCs w:val="40"/>
        </w:rPr>
        <w:t>天内非必要不出省，非必要不出所在地市。考生要提前了解广东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省</w:t>
      </w:r>
      <w:r>
        <w:rPr>
          <w:rFonts w:ascii="Times New Roman" w:eastAsia="仿宋_GB2312" w:hAnsi="Times New Roman" w:cs="Times New Roman"/>
          <w:sz w:val="32"/>
          <w:szCs w:val="40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广州市</w:t>
      </w:r>
      <w:r>
        <w:rPr>
          <w:rFonts w:ascii="Times New Roman" w:eastAsia="仿宋_GB2312" w:hAnsi="Times New Roman" w:cs="Times New Roman"/>
          <w:sz w:val="32"/>
          <w:szCs w:val="40"/>
        </w:rPr>
        <w:t>的最新疫情防控政策措施，合理安排时间，落实核酸检测等健康管理措施。</w:t>
      </w:r>
    </w:p>
    <w:p w14:paraId="3E34B2AC" w14:textId="77777777" w:rsidR="00FF3FDD" w:rsidRDefault="00000000">
      <w:pPr>
        <w:spacing w:line="54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40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天内有低风险地区旅居史的考生完成三天两检后方可参加考试。</w:t>
      </w:r>
    </w:p>
    <w:p w14:paraId="06B746C5" w14:textId="77777777" w:rsidR="00FF3FDD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注：</w:t>
      </w:r>
      <w:r>
        <w:rPr>
          <w:rFonts w:ascii="Times New Roman" w:eastAsia="仿宋_GB2312" w:hAnsi="Times New Roman" w:cs="Times New Roman"/>
          <w:sz w:val="32"/>
          <w:szCs w:val="40"/>
        </w:rPr>
        <w:t>①</w:t>
      </w:r>
      <w:r>
        <w:rPr>
          <w:rFonts w:ascii="Times New Roman" w:eastAsia="仿宋_GB2312" w:hAnsi="Times New Roman" w:cs="Times New Roman"/>
          <w:sz w:val="32"/>
          <w:szCs w:val="40"/>
        </w:rPr>
        <w:t>全国疫情风险等级查询</w:t>
      </w:r>
    </w:p>
    <w:p w14:paraId="402299EE" w14:textId="77777777" w:rsidR="00FF3FDD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（</w:t>
      </w:r>
      <w:r>
        <w:rPr>
          <w:rFonts w:ascii="Times New Roman" w:eastAsia="仿宋_GB2312" w:hAnsi="Times New Roman" w:cs="Times New Roman"/>
          <w:sz w:val="32"/>
          <w:szCs w:val="40"/>
        </w:rPr>
        <w:t>http://bmfw.www.gov.cn/yqfxdjcx/risk.html</w:t>
      </w:r>
      <w:r>
        <w:rPr>
          <w:rFonts w:ascii="Times New Roman" w:eastAsia="仿宋_GB2312" w:hAnsi="Times New Roman" w:cs="Times New Roman"/>
          <w:sz w:val="32"/>
          <w:szCs w:val="40"/>
        </w:rPr>
        <w:t>）</w:t>
      </w:r>
    </w:p>
    <w:p w14:paraId="0A78194E" w14:textId="77777777" w:rsidR="00FF3FDD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②</w:t>
      </w:r>
      <w:hyperlink r:id="rId5" w:tgtFrame="http://www.gov.cn/fuwu/zt/yqfwzq/_blank" w:history="1">
        <w:r>
          <w:rPr>
            <w:rFonts w:ascii="Times New Roman" w:eastAsia="仿宋_GB2312" w:hAnsi="Times New Roman" w:cs="Times New Roman"/>
            <w:sz w:val="32"/>
            <w:szCs w:val="40"/>
          </w:rPr>
          <w:t>各地疫情防控政策措施</w:t>
        </w:r>
      </w:hyperlink>
    </w:p>
    <w:p w14:paraId="3C6F70A5" w14:textId="77777777" w:rsidR="00FF3FDD" w:rsidRDefault="00000000">
      <w:pPr>
        <w:pStyle w:val="a8"/>
        <w:widowControl/>
        <w:shd w:val="clear" w:color="auto" w:fill="FFFFFF"/>
        <w:spacing w:beforeAutospacing="0" w:afterAutospacing="0" w:line="540" w:lineRule="exact"/>
        <w:ind w:firstLine="634"/>
        <w:rPr>
          <w:rFonts w:ascii="Times New Roman" w:eastAsia="仿宋_GB2312" w:hAnsi="Times New Roman"/>
          <w:sz w:val="32"/>
          <w:szCs w:val="40"/>
        </w:rPr>
      </w:pPr>
      <w:r>
        <w:rPr>
          <w:rFonts w:ascii="Times New Roman" w:eastAsia="仿宋_GB2312" w:hAnsi="Times New Roman"/>
          <w:sz w:val="32"/>
          <w:szCs w:val="40"/>
        </w:rPr>
        <w:t>（</w:t>
      </w:r>
      <w:hyperlink r:id="rId6" w:anchor="/" w:history="1">
        <w:r>
          <w:rPr>
            <w:rFonts w:ascii="Times New Roman" w:eastAsia="仿宋_GB2312" w:hAnsi="Times New Roman"/>
            <w:kern w:val="2"/>
            <w:sz w:val="32"/>
            <w:szCs w:val="40"/>
          </w:rPr>
          <w:t>http://www.gov.cn/zhuanti/2021yqfkgdzc/index.htm#/</w:t>
        </w:r>
      </w:hyperlink>
      <w:r>
        <w:rPr>
          <w:rFonts w:ascii="Times New Roman" w:eastAsia="仿宋_GB2312" w:hAnsi="Times New Roman"/>
          <w:sz w:val="32"/>
          <w:szCs w:val="40"/>
        </w:rPr>
        <w:t>）</w:t>
      </w:r>
    </w:p>
    <w:p w14:paraId="1A414355" w14:textId="77777777" w:rsidR="00FF3FDD" w:rsidRDefault="00000000">
      <w:pPr>
        <w:pStyle w:val="a8"/>
        <w:widowControl/>
        <w:shd w:val="clear" w:color="auto" w:fill="FFFFFF"/>
        <w:spacing w:beforeAutospacing="0" w:afterAutospacing="0" w:line="54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考生应提前了解考点入口位置和前往路线。</w:t>
      </w:r>
    </w:p>
    <w:p w14:paraId="54C0E21A" w14:textId="77777777" w:rsidR="00FF3FDD" w:rsidRDefault="00000000">
      <w:pPr>
        <w:pStyle w:val="a8"/>
        <w:widowControl/>
        <w:shd w:val="clear" w:color="auto" w:fill="FFFFFF"/>
        <w:spacing w:beforeAutospacing="0" w:afterAutospacing="0" w:line="54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因考点内疫情防控管理要求，社会车辆禁止进入考点。</w:t>
      </w:r>
    </w:p>
    <w:p w14:paraId="06AEF191" w14:textId="77777777" w:rsidR="00FF3FDD" w:rsidRDefault="00000000">
      <w:pPr>
        <w:pStyle w:val="a8"/>
        <w:widowControl/>
        <w:shd w:val="clear" w:color="auto" w:fill="FFFFFF"/>
        <w:spacing w:beforeAutospacing="0" w:afterAutospacing="0" w:line="54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lastRenderedPageBreak/>
        <w:t>4.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在考点门口入场时，提前准备好身份证、准考证、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、考前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小时内的核酸检测阴性证明。</w:t>
      </w:r>
    </w:p>
    <w:p w14:paraId="0075ED4B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三、考试期间义务</w:t>
      </w:r>
    </w:p>
    <w:p w14:paraId="471D10C4" w14:textId="77777777" w:rsidR="00FF3FDD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（一）配合和服从防疫管理</w:t>
      </w:r>
    </w:p>
    <w:p w14:paraId="411903B9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所有考生在考点期间务必全程规范佩戴口罩，进行身份核验时须摘除口罩。</w:t>
      </w:r>
    </w:p>
    <w:p w14:paraId="77B0B150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自觉配合完成检测流程后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经规定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通道前往考场，在规定区域活动，考后及时离开。</w:t>
      </w:r>
    </w:p>
    <w:p w14:paraId="508F337C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如有相应症状或经检测发现有异常情况的，要服从考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人员管理，接受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不得参加考试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安排到隔离考场考试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等相关处置。</w:t>
      </w:r>
    </w:p>
    <w:p w14:paraId="20B70BC4" w14:textId="77777777" w:rsidR="00FF3FDD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（二）关注身体状况</w:t>
      </w:r>
    </w:p>
    <w:p w14:paraId="294B3160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sz w:val="32"/>
          <w:szCs w:val="32"/>
        </w:rPr>
        <w:t>）、咳嗽、乏力等不适症状，应及时报告并自觉服从考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人员管理，</w:t>
      </w:r>
      <w:r>
        <w:rPr>
          <w:rFonts w:ascii="Times New Roman" w:eastAsia="仿宋_GB2312" w:hAnsi="Times New Roman" w:cs="Times New Roman"/>
          <w:sz w:val="32"/>
          <w:szCs w:val="40"/>
        </w:rPr>
        <w:t>由卫生防疫人员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研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判是否可继续参加考试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4B1FB2E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四、有关要求</w:t>
      </w:r>
    </w:p>
    <w:p w14:paraId="7AFDDC3D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（一）考生应认真阅读本防控须知和《考生疫情防控承诺书》（附后）。</w:t>
      </w:r>
    </w:p>
    <w:p w14:paraId="77F709C4" w14:textId="77777777" w:rsidR="00FF3FDD" w:rsidRDefault="00000000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14:paraId="5B3E9CE9" w14:textId="77777777" w:rsidR="00FF3FDD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0C168877" w14:textId="77777777" w:rsidR="00FF3FDD" w:rsidRDefault="00FF3FDD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77DED55" w14:textId="77777777" w:rsidR="00FF3FDD" w:rsidRDefault="00000000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考生疫情防控承诺书</w:t>
      </w:r>
    </w:p>
    <w:p w14:paraId="1506C740" w14:textId="77777777" w:rsidR="00FF3FDD" w:rsidRDefault="00FF3FDD">
      <w:pPr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0168EE8" w14:textId="432FB557" w:rsidR="00FF3FDD" w:rsidRDefault="00000000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>
        <w:rPr>
          <w:rFonts w:ascii="Times New Roman" w:eastAsia="仿宋_GB2312" w:hAnsi="Times New Roman" w:cs="Times New Roman"/>
          <w:sz w:val="32"/>
          <w:szCs w:val="32"/>
        </w:rPr>
        <w:t>本人已认真阅读《</w:t>
      </w:r>
      <w:r w:rsidR="00F02BEB" w:rsidRPr="00F02BEB">
        <w:rPr>
          <w:rFonts w:ascii="Times New Roman" w:eastAsia="仿宋_GB2312" w:hAnsi="Times New Roman" w:cs="Times New Roman" w:hint="eastAsia"/>
          <w:sz w:val="32"/>
          <w:szCs w:val="32"/>
        </w:rPr>
        <w:t>广州市白云区各镇街、直属机关单位</w:t>
      </w:r>
      <w:r w:rsidR="00F02BEB" w:rsidRPr="00F02BEB">
        <w:rPr>
          <w:rFonts w:ascii="Times New Roman" w:eastAsia="仿宋_GB2312" w:hAnsi="Times New Roman" w:cs="Times New Roman"/>
          <w:sz w:val="32"/>
          <w:szCs w:val="32"/>
        </w:rPr>
        <w:t>2022</w:t>
      </w:r>
      <w:r w:rsidR="00F02BEB" w:rsidRPr="00F02BEB">
        <w:rPr>
          <w:rFonts w:ascii="Times New Roman" w:eastAsia="仿宋_GB2312" w:hAnsi="Times New Roman" w:cs="Times New Roman"/>
          <w:sz w:val="32"/>
          <w:szCs w:val="32"/>
        </w:rPr>
        <w:t>年第二次公开招聘政府雇员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疫情防控须知</w:t>
      </w:r>
      <w:r>
        <w:rPr>
          <w:rFonts w:ascii="Times New Roman" w:eastAsia="仿宋_GB2312" w:hAnsi="Times New Roman" w:cs="Times New Roman"/>
          <w:sz w:val="32"/>
          <w:szCs w:val="32"/>
        </w:rPr>
        <w:t>》，</w:t>
      </w:r>
      <w:r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  <w:t>知悉告知的所有事项和防疫要求。</w:t>
      </w:r>
    </w:p>
    <w:p w14:paraId="3C753E03" w14:textId="77777777" w:rsidR="00FF3FDD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二、本人充分理解并遵守考试各项防疫要求，不存在任何不得参加考试的情形。</w:t>
      </w:r>
    </w:p>
    <w:p w14:paraId="78D8C9DC" w14:textId="77777777" w:rsidR="00FF3FDD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 w14:paraId="2FC4F5C8" w14:textId="77777777" w:rsidR="00FF3FDD" w:rsidRDefault="00000000">
      <w:pPr>
        <w:adjustRightInd w:val="0"/>
        <w:snapToGrid w:val="0"/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如违反上述承诺，自愿取消考试资格，承担相应后果及法律责任。</w:t>
      </w:r>
    </w:p>
    <w:p w14:paraId="3215D30C" w14:textId="77777777" w:rsidR="00FF3FDD" w:rsidRDefault="00FF3FDD">
      <w:pPr>
        <w:pStyle w:val="a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0A4E4197" w14:textId="77777777" w:rsidR="00FF3FDD" w:rsidRDefault="00000000">
      <w:pPr>
        <w:pStyle w:val="a3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考生：</w:t>
      </w:r>
    </w:p>
    <w:p w14:paraId="7736E33E" w14:textId="77777777" w:rsidR="00FF3FDD" w:rsidRDefault="00000000">
      <w:pPr>
        <w:pStyle w:val="a3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0FB8B3DE" w14:textId="77777777" w:rsidR="00FF3FDD" w:rsidRDefault="00FF3FD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sectPr w:rsidR="00FF3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F"/>
    <w:rsid w:val="0005100A"/>
    <w:rsid w:val="00063605"/>
    <w:rsid w:val="00097F97"/>
    <w:rsid w:val="00120AFB"/>
    <w:rsid w:val="00145A49"/>
    <w:rsid w:val="002A52B9"/>
    <w:rsid w:val="002D07EB"/>
    <w:rsid w:val="00307686"/>
    <w:rsid w:val="00361F64"/>
    <w:rsid w:val="00372BAC"/>
    <w:rsid w:val="003807AE"/>
    <w:rsid w:val="003B7265"/>
    <w:rsid w:val="003C1CEA"/>
    <w:rsid w:val="003C452D"/>
    <w:rsid w:val="00495BF8"/>
    <w:rsid w:val="00541006"/>
    <w:rsid w:val="00566639"/>
    <w:rsid w:val="005920E6"/>
    <w:rsid w:val="0059374A"/>
    <w:rsid w:val="005A4814"/>
    <w:rsid w:val="005F387F"/>
    <w:rsid w:val="00637C63"/>
    <w:rsid w:val="0064460D"/>
    <w:rsid w:val="006A4EEB"/>
    <w:rsid w:val="006D5E3B"/>
    <w:rsid w:val="00764DFC"/>
    <w:rsid w:val="00781142"/>
    <w:rsid w:val="00786A02"/>
    <w:rsid w:val="00793D82"/>
    <w:rsid w:val="007B7737"/>
    <w:rsid w:val="007F08AE"/>
    <w:rsid w:val="00821547"/>
    <w:rsid w:val="00871B57"/>
    <w:rsid w:val="008959DF"/>
    <w:rsid w:val="00940D40"/>
    <w:rsid w:val="009701F5"/>
    <w:rsid w:val="0097111C"/>
    <w:rsid w:val="00996F65"/>
    <w:rsid w:val="00997868"/>
    <w:rsid w:val="009A3D33"/>
    <w:rsid w:val="00A238DE"/>
    <w:rsid w:val="00A3317B"/>
    <w:rsid w:val="00A45C36"/>
    <w:rsid w:val="00A53B14"/>
    <w:rsid w:val="00A66496"/>
    <w:rsid w:val="00AA6F37"/>
    <w:rsid w:val="00B520E6"/>
    <w:rsid w:val="00B91EC0"/>
    <w:rsid w:val="00BA4A52"/>
    <w:rsid w:val="00BB271D"/>
    <w:rsid w:val="00BE0A90"/>
    <w:rsid w:val="00C8165C"/>
    <w:rsid w:val="00C8352B"/>
    <w:rsid w:val="00C93265"/>
    <w:rsid w:val="00CC635D"/>
    <w:rsid w:val="00CE204B"/>
    <w:rsid w:val="00D15991"/>
    <w:rsid w:val="00D370DB"/>
    <w:rsid w:val="00D41220"/>
    <w:rsid w:val="00D77F2C"/>
    <w:rsid w:val="00D91A11"/>
    <w:rsid w:val="00DC4642"/>
    <w:rsid w:val="00EA4C8C"/>
    <w:rsid w:val="00EC6BC7"/>
    <w:rsid w:val="00EF6F9A"/>
    <w:rsid w:val="00F02BEB"/>
    <w:rsid w:val="00F03AF1"/>
    <w:rsid w:val="00F3675C"/>
    <w:rsid w:val="00F70C14"/>
    <w:rsid w:val="00FC16E8"/>
    <w:rsid w:val="00FF3FDD"/>
    <w:rsid w:val="222638C4"/>
    <w:rsid w:val="4DAD1C67"/>
    <w:rsid w:val="53AF3F8B"/>
    <w:rsid w:val="58FD1E0D"/>
    <w:rsid w:val="59E8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33E3"/>
  <w15:docId w15:val="{78664677-8AF6-47E8-8CBD-477F2EA3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="627"/>
    </w:pPr>
    <w:rPr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cn/zhuanti/2021yqfkgdzc/index.htm" TargetMode="External"/><Relationship Id="rId5" Type="http://schemas.openxmlformats.org/officeDocument/2006/relationships/hyperlink" Target="http://www.gov.cn/zhuanti/2021yqfkgdzc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</Words>
  <Characters>1607</Characters>
  <Application>Microsoft Office Word</Application>
  <DocSecurity>0</DocSecurity>
  <Lines>13</Lines>
  <Paragraphs>3</Paragraphs>
  <ScaleCrop>false</ScaleCrop>
  <Company>微软中国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谢英博</dc:creator>
  <cp:lastModifiedBy>byjk20602</cp:lastModifiedBy>
  <cp:revision>85</cp:revision>
  <cp:lastPrinted>2022-08-02T08:06:00Z</cp:lastPrinted>
  <dcterms:created xsi:type="dcterms:W3CDTF">2022-04-11T03:53:00Z</dcterms:created>
  <dcterms:modified xsi:type="dcterms:W3CDTF">2022-08-18T08:39:00Z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