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bCs/>
          <w:i w:val="0"/>
          <w:iCs w:val="0"/>
          <w:caps w:val="0"/>
          <w:color w:val="DB140C"/>
          <w:spacing w:val="0"/>
          <w:sz w:val="42"/>
          <w:szCs w:val="42"/>
        </w:rPr>
      </w:pPr>
      <w:r>
        <w:rPr>
          <w:rFonts w:ascii="微软雅黑" w:hAnsi="微软雅黑" w:eastAsia="微软雅黑" w:cs="微软雅黑"/>
          <w:b/>
          <w:bCs/>
          <w:i w:val="0"/>
          <w:iCs w:val="0"/>
          <w:caps w:val="0"/>
          <w:color w:val="DB140C"/>
          <w:spacing w:val="0"/>
          <w:sz w:val="42"/>
          <w:szCs w:val="42"/>
        </w:rPr>
        <w:t>关于在2023届全日制普通本科优秀毕业生中开展“硕师计划”招聘新教师的公告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为做好省教育厅“农村学校教育硕士师资培养计划”实施工作(以下简称“硕师计划”)，进一步提高我县教师学历水平和整体素质，根据教育部教师工作司《关于做好 2021年农村学校教育硕士师资培养计划实施工作的通知》（教师司函〔</w:t>
      </w:r>
      <w:bookmarkStart w:id="0" w:name="_GoBack"/>
      <w:bookmarkEnd w:id="0"/>
      <w:r>
        <w:rPr>
          <w:rFonts w:hint="eastAsia" w:ascii="微软雅黑" w:hAnsi="微软雅黑" w:eastAsia="微软雅黑" w:cs="微软雅黑"/>
          <w:i w:val="0"/>
          <w:iCs w:val="0"/>
          <w:caps w:val="0"/>
          <w:color w:val="454545"/>
          <w:spacing w:val="0"/>
          <w:sz w:val="27"/>
          <w:szCs w:val="27"/>
          <w:bdr w:val="none" w:color="auto" w:sz="0" w:space="0"/>
        </w:rPr>
        <w:t>2020〕14 号）精神，经研究，决定在2023届全日制普通本科优秀毕业生中开展“硕师计划” 招聘新教师，现将有关事项公告如下：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一、招聘对象和条件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(一)基本条件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1.具有温州市户籍或生源地为温州市，政治思想表现好，热爱教育事业，热爱学生，品行端正，遵纪守法，无不良行为记录。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2.身体健康，体貌端正，心智健全，体检符合要求。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3.具有教师的基本素质和教育教学能力，专业对口(详见附件3)。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(二)资格条件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2023届浙江师范大学、杭州师范大学和宁波大学等3所高校符合“硕师计划”推荐条件的全日制普通本科优秀毕业生，并具备下列条件之一：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1.大学期间获国家奖学金、省政府奖学金、校级三等奖学金及以上。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2.大学期间绩点排名或综合素质在本专业前60%。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二、招聘岗位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招聘学校均为事业单位，入职后为公办事业编制教师，具体岗位详见附件1。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三、招聘程序及办法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一)电子邮件报名。符合条件的报考者将报名表及相关报名材料电子稿发送到zgk3305@163.com；联系人：胡国清；联系电话：0577-67833308；0577-67862972。每位报考者可以报考不同学段的岗位，但同一学段限报一个岗位。报名时间截至9月5日下午5：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(二)资格审查。报考者带学生证、身份证以及符合“硕师计划”推荐条件相关证明等书面材料到现场进行资格审查，资格审查时间、地点另行通知。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(三)学校面试。由招聘学校面试后确定考核建议人选。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四)组织考核。由县教育局、县人社局统一组织；考核形式为试课（模拟课堂教学），分学段分学科统一集中组织，主要考察报考者的教学基本功；试课（模拟课堂教学）准备时间60分钟，展示时间12分钟。考核时间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五)签订聘用合同。根据试课成绩从高分到低分按招聘指标1:1比例确认拟聘用对象（试课成绩相同时师范生优先），签订《教师聘用合同》（研究生复试通过、正式录取后生效），若有对象放弃则依次递补。若学校招聘岗位有空缺，则在同意服从岗位调剂未被预录的对象中，根据试课成绩从高分到低分依次由县教育局统筹安排岗位。试课成绩采用百分制，设置最低分数控制线，即试课（模拟课堂教学）成绩低于70分（不含70分）的不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四、其他说明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(一)拟聘用对象须于2023年7月按时毕业并获得学士学位；师范类毕业生须取得相应教师资格证书,非师范类毕业生须取得相应教师资格考试合格证明书；否则聘用资格自动取消。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(二)“硕师计划”研究生应选择与所学专业相关的学科、专业。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(三)签订《教师聘用合同》的拟聘用对象在入编前须进行体检与考察。体检参照公务员考录体检标准执行，不合格者淘汰。其空缺名额不再递补。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(四)考察工作参照公务员考录工作相关环节的办法进行，考察结果仅作为本次是否聘用的依据。考察不合格的取消聘用资格，其空缺名额不再递补。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(五) 若某个岗位没有符合条件的考生或经面试考核后没有达到最低控制线的聘用对象，该岗位指标由县教育局调剂到其他学科岗位；县教育局根据报考学生的试课成绩、学业成绩、奖学金获得情况及各类荣誉获得情况，择优调剂录用，同等条件下师范生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     （六）本次聘用对象，在文成县教育系统最低服务期限为8年（不包括脱产学习年限）。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     （七）未尽事宜由文成县教育局负责解释。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附件:1.2022年文成县“硕师计划”招聘新教师计划表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2.2022年文成县“硕师计划”招聘新教师报名登记表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3.2022年文成县“硕师计划”招聘新教师学科（专业）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对应专业目录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文成县教育局  文成县人力资源和社会保障局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2022年9月1日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文成县教育局办公室                       2022年9月1日印发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7"/>
          <w:szCs w:val="27"/>
        </w:rPr>
      </w:pPr>
      <w:r>
        <w:rPr>
          <w:rFonts w:hint="eastAsia" w:ascii="微软雅黑" w:hAnsi="微软雅黑" w:eastAsia="微软雅黑" w:cs="微软雅黑"/>
          <w:i w:val="0"/>
          <w:iCs w:val="0"/>
          <w:caps w:val="0"/>
          <w:color w:val="454545"/>
          <w:spacing w:val="0"/>
          <w:sz w:val="27"/>
          <w:szCs w:val="27"/>
          <w:bdr w:val="none" w:color="auto" w:sz="0" w:space="0"/>
        </w:rPr>
        <w:t>附件1：文成县2022年“硕师计划”招聘新教师计划表</w:t>
      </w:r>
    </w:p>
    <w:tbl>
      <w:tblPr>
        <w:tblW w:w="105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47"/>
        <w:gridCol w:w="1782"/>
        <w:gridCol w:w="2872"/>
        <w:gridCol w:w="1714"/>
        <w:gridCol w:w="1408"/>
        <w:gridCol w:w="1408"/>
        <w:gridCol w:w="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7" w:hRule="atLeast"/>
          <w:jc w:val="center"/>
        </w:trPr>
        <w:tc>
          <w:tcPr>
            <w:tcW w:w="64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序号</w:t>
            </w:r>
          </w:p>
        </w:tc>
        <w:tc>
          <w:tcPr>
            <w:tcW w:w="1782"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所在县（市、区）</w:t>
            </w:r>
          </w:p>
        </w:tc>
        <w:tc>
          <w:tcPr>
            <w:tcW w:w="2872"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学校</w:t>
            </w:r>
          </w:p>
        </w:tc>
        <w:tc>
          <w:tcPr>
            <w:tcW w:w="1714"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学科</w:t>
            </w:r>
          </w:p>
        </w:tc>
        <w:tc>
          <w:tcPr>
            <w:tcW w:w="1408"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服务学段</w:t>
            </w:r>
          </w:p>
        </w:tc>
        <w:tc>
          <w:tcPr>
            <w:tcW w:w="1408"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人数</w:t>
            </w:r>
          </w:p>
        </w:tc>
        <w:tc>
          <w:tcPr>
            <w:tcW w:w="726"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4" w:hRule="atLeast"/>
          <w:jc w:val="center"/>
        </w:trPr>
        <w:tc>
          <w:tcPr>
            <w:tcW w:w="64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1</w:t>
            </w:r>
          </w:p>
        </w:tc>
        <w:tc>
          <w:tcPr>
            <w:tcW w:w="178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文成县</w:t>
            </w:r>
          </w:p>
        </w:tc>
        <w:tc>
          <w:tcPr>
            <w:tcW w:w="287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公办高中</w:t>
            </w:r>
          </w:p>
        </w:tc>
        <w:tc>
          <w:tcPr>
            <w:tcW w:w="171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高中英语</w:t>
            </w:r>
          </w:p>
        </w:tc>
        <w:tc>
          <w:tcPr>
            <w:tcW w:w="140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普通高中</w:t>
            </w:r>
          </w:p>
        </w:tc>
        <w:tc>
          <w:tcPr>
            <w:tcW w:w="140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1</w:t>
            </w:r>
          </w:p>
        </w:tc>
        <w:tc>
          <w:tcPr>
            <w:tcW w:w="7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7" w:hRule="atLeast"/>
          <w:jc w:val="center"/>
        </w:trPr>
        <w:tc>
          <w:tcPr>
            <w:tcW w:w="64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2</w:t>
            </w:r>
          </w:p>
        </w:tc>
        <w:tc>
          <w:tcPr>
            <w:tcW w:w="178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文成县</w:t>
            </w:r>
          </w:p>
        </w:tc>
        <w:tc>
          <w:tcPr>
            <w:tcW w:w="287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公办职高</w:t>
            </w:r>
          </w:p>
        </w:tc>
        <w:tc>
          <w:tcPr>
            <w:tcW w:w="171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职高语文</w:t>
            </w:r>
          </w:p>
        </w:tc>
        <w:tc>
          <w:tcPr>
            <w:tcW w:w="140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职业高中</w:t>
            </w:r>
          </w:p>
        </w:tc>
        <w:tc>
          <w:tcPr>
            <w:tcW w:w="140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1</w:t>
            </w:r>
          </w:p>
        </w:tc>
        <w:tc>
          <w:tcPr>
            <w:tcW w:w="7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0" w:hRule="atLeast"/>
          <w:jc w:val="center"/>
        </w:trPr>
        <w:tc>
          <w:tcPr>
            <w:tcW w:w="64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3</w:t>
            </w:r>
          </w:p>
        </w:tc>
        <w:tc>
          <w:tcPr>
            <w:tcW w:w="178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文成县</w:t>
            </w:r>
          </w:p>
        </w:tc>
        <w:tc>
          <w:tcPr>
            <w:tcW w:w="287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公办职高</w:t>
            </w:r>
          </w:p>
        </w:tc>
        <w:tc>
          <w:tcPr>
            <w:tcW w:w="171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职高数学</w:t>
            </w:r>
          </w:p>
        </w:tc>
        <w:tc>
          <w:tcPr>
            <w:tcW w:w="140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职业高中</w:t>
            </w:r>
          </w:p>
        </w:tc>
        <w:tc>
          <w:tcPr>
            <w:tcW w:w="140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1</w:t>
            </w:r>
          </w:p>
        </w:tc>
        <w:tc>
          <w:tcPr>
            <w:tcW w:w="7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4" w:hRule="atLeast"/>
          <w:jc w:val="center"/>
        </w:trPr>
        <w:tc>
          <w:tcPr>
            <w:tcW w:w="64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4</w:t>
            </w:r>
          </w:p>
        </w:tc>
        <w:tc>
          <w:tcPr>
            <w:tcW w:w="178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文成县</w:t>
            </w:r>
          </w:p>
        </w:tc>
        <w:tc>
          <w:tcPr>
            <w:tcW w:w="287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公办初中</w:t>
            </w:r>
          </w:p>
        </w:tc>
        <w:tc>
          <w:tcPr>
            <w:tcW w:w="171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初中语文</w:t>
            </w:r>
          </w:p>
        </w:tc>
        <w:tc>
          <w:tcPr>
            <w:tcW w:w="140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初中</w:t>
            </w:r>
          </w:p>
        </w:tc>
        <w:tc>
          <w:tcPr>
            <w:tcW w:w="140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1</w:t>
            </w:r>
          </w:p>
        </w:tc>
        <w:tc>
          <w:tcPr>
            <w:tcW w:w="7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4" w:hRule="atLeast"/>
          <w:jc w:val="center"/>
        </w:trPr>
        <w:tc>
          <w:tcPr>
            <w:tcW w:w="64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5</w:t>
            </w:r>
          </w:p>
        </w:tc>
        <w:tc>
          <w:tcPr>
            <w:tcW w:w="178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文成县</w:t>
            </w:r>
          </w:p>
        </w:tc>
        <w:tc>
          <w:tcPr>
            <w:tcW w:w="287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公办初中</w:t>
            </w:r>
          </w:p>
        </w:tc>
        <w:tc>
          <w:tcPr>
            <w:tcW w:w="171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初中数学</w:t>
            </w:r>
          </w:p>
        </w:tc>
        <w:tc>
          <w:tcPr>
            <w:tcW w:w="140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初中</w:t>
            </w:r>
          </w:p>
        </w:tc>
        <w:tc>
          <w:tcPr>
            <w:tcW w:w="140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1</w:t>
            </w:r>
          </w:p>
        </w:tc>
        <w:tc>
          <w:tcPr>
            <w:tcW w:w="7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0" w:hRule="atLeast"/>
          <w:jc w:val="center"/>
        </w:trPr>
        <w:tc>
          <w:tcPr>
            <w:tcW w:w="64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6</w:t>
            </w:r>
          </w:p>
        </w:tc>
        <w:tc>
          <w:tcPr>
            <w:tcW w:w="178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文成县</w:t>
            </w:r>
          </w:p>
        </w:tc>
        <w:tc>
          <w:tcPr>
            <w:tcW w:w="287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公办初中</w:t>
            </w:r>
          </w:p>
        </w:tc>
        <w:tc>
          <w:tcPr>
            <w:tcW w:w="171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初中科学</w:t>
            </w:r>
          </w:p>
        </w:tc>
        <w:tc>
          <w:tcPr>
            <w:tcW w:w="140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初中</w:t>
            </w:r>
          </w:p>
        </w:tc>
        <w:tc>
          <w:tcPr>
            <w:tcW w:w="140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sz w:val="27"/>
                <w:szCs w:val="27"/>
                <w:bdr w:val="none" w:color="auto" w:sz="0" w:space="0"/>
              </w:rPr>
              <w:t>1</w:t>
            </w:r>
          </w:p>
        </w:tc>
        <w:tc>
          <w:tcPr>
            <w:tcW w:w="7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3" w:hRule="atLeast"/>
          <w:jc w:val="center"/>
        </w:trPr>
        <w:tc>
          <w:tcPr>
            <w:tcW w:w="647"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782"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2872"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714"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408"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408"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7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7"/>
          <w:szCs w:val="27"/>
        </w:rPr>
      </w:pPr>
      <w:r>
        <w:rPr>
          <w:rFonts w:hint="eastAsia" w:ascii="微软雅黑" w:hAnsi="微软雅黑" w:eastAsia="微软雅黑" w:cs="微软雅黑"/>
          <w:i w:val="0"/>
          <w:iCs w:val="0"/>
          <w:caps w:val="0"/>
          <w:color w:val="454545"/>
          <w:spacing w:val="0"/>
          <w:sz w:val="27"/>
          <w:szCs w:val="27"/>
          <w:bdr w:val="none" w:color="auto" w:sz="0" w:space="0"/>
        </w:rPr>
        <w:t>附件2：2022年“硕师计划”招聘新教师报名登记表</w:t>
      </w:r>
    </w:p>
    <w:tbl>
      <w:tblPr>
        <w:tblW w:w="955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20"/>
        <w:gridCol w:w="1830"/>
        <w:gridCol w:w="30"/>
        <w:gridCol w:w="1575"/>
        <w:gridCol w:w="1500"/>
        <w:gridCol w:w="1575"/>
        <w:gridCol w:w="17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45" w:hRule="atLeast"/>
          <w:jc w:val="center"/>
        </w:trPr>
        <w:tc>
          <w:tcPr>
            <w:tcW w:w="13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姓名</w:t>
            </w:r>
          </w:p>
        </w:tc>
        <w:tc>
          <w:tcPr>
            <w:tcW w:w="186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57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性别</w:t>
            </w:r>
          </w:p>
        </w:tc>
        <w:tc>
          <w:tcPr>
            <w:tcW w:w="15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57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户籍或生源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所在地</w:t>
            </w:r>
          </w:p>
        </w:tc>
        <w:tc>
          <w:tcPr>
            <w:tcW w:w="171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45" w:hRule="atLeast"/>
          <w:jc w:val="center"/>
        </w:trPr>
        <w:tc>
          <w:tcPr>
            <w:tcW w:w="13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政治面貌</w:t>
            </w:r>
          </w:p>
        </w:tc>
        <w:tc>
          <w:tcPr>
            <w:tcW w:w="186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57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出生日期</w:t>
            </w:r>
          </w:p>
        </w:tc>
        <w:tc>
          <w:tcPr>
            <w:tcW w:w="4800"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年月日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45" w:hRule="atLeast"/>
          <w:jc w:val="center"/>
        </w:trPr>
        <w:tc>
          <w:tcPr>
            <w:tcW w:w="13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健康状况</w:t>
            </w:r>
          </w:p>
        </w:tc>
        <w:tc>
          <w:tcPr>
            <w:tcW w:w="186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57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身份证号码</w:t>
            </w:r>
          </w:p>
        </w:tc>
        <w:tc>
          <w:tcPr>
            <w:tcW w:w="4800"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45" w:hRule="atLeast"/>
          <w:jc w:val="center"/>
        </w:trPr>
        <w:tc>
          <w:tcPr>
            <w:tcW w:w="13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师范类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(是/否)</w:t>
            </w:r>
          </w:p>
        </w:tc>
        <w:tc>
          <w:tcPr>
            <w:tcW w:w="186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57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本科专业</w:t>
            </w:r>
          </w:p>
        </w:tc>
        <w:tc>
          <w:tcPr>
            <w:tcW w:w="1500"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57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攻读教育硕士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专业及方向</w:t>
            </w:r>
          </w:p>
        </w:tc>
        <w:tc>
          <w:tcPr>
            <w:tcW w:w="171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45" w:hRule="atLeast"/>
          <w:jc w:val="center"/>
        </w:trPr>
        <w:tc>
          <w:tcPr>
            <w:tcW w:w="13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报考学校</w:t>
            </w:r>
          </w:p>
        </w:tc>
        <w:tc>
          <w:tcPr>
            <w:tcW w:w="3435"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50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任教学科</w:t>
            </w:r>
          </w:p>
        </w:tc>
        <w:tc>
          <w:tcPr>
            <w:tcW w:w="328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45" w:hRule="atLeast"/>
          <w:jc w:val="center"/>
        </w:trPr>
        <w:tc>
          <w:tcPr>
            <w:tcW w:w="13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最高外语等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级考试名称</w:t>
            </w:r>
          </w:p>
        </w:tc>
        <w:tc>
          <w:tcPr>
            <w:tcW w:w="1830"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605" w:type="dxa"/>
            <w:gridSpan w:val="2"/>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最高外语等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级考试成绩</w:t>
            </w:r>
          </w:p>
        </w:tc>
        <w:tc>
          <w:tcPr>
            <w:tcW w:w="1500" w:type="dxa"/>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157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是否同意调剂</w:t>
            </w:r>
          </w:p>
        </w:tc>
        <w:tc>
          <w:tcPr>
            <w:tcW w:w="171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45" w:hRule="atLeast"/>
          <w:jc w:val="center"/>
        </w:trPr>
        <w:tc>
          <w:tcPr>
            <w:tcW w:w="13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联系电话</w:t>
            </w:r>
          </w:p>
        </w:tc>
        <w:tc>
          <w:tcPr>
            <w:tcW w:w="3435"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500"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电子邮箱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QQ</w:t>
            </w:r>
          </w:p>
        </w:tc>
        <w:tc>
          <w:tcPr>
            <w:tcW w:w="328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65" w:hRule="atLeast"/>
          <w:jc w:val="center"/>
        </w:trPr>
        <w:tc>
          <w:tcPr>
            <w:tcW w:w="13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理由</w:t>
            </w:r>
          </w:p>
        </w:tc>
        <w:tc>
          <w:tcPr>
            <w:tcW w:w="8235" w:type="dxa"/>
            <w:gridSpan w:val="6"/>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(限100～200字)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学生本人签名：____________________________</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rPr>
          <w:trHeight w:val="795" w:hRule="atLeast"/>
          <w:jc w:val="center"/>
        </w:trPr>
        <w:tc>
          <w:tcPr>
            <w:tcW w:w="13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大学期间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主要任职、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获奖情况</w:t>
            </w:r>
          </w:p>
        </w:tc>
        <w:tc>
          <w:tcPr>
            <w:tcW w:w="8235" w:type="dxa"/>
            <w:gridSpan w:val="6"/>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(限填报校级及以上奖励)</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725" w:hRule="atLeast"/>
          <w:jc w:val="center"/>
        </w:trPr>
        <w:tc>
          <w:tcPr>
            <w:tcW w:w="13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报考学校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推荐意见</w:t>
            </w:r>
          </w:p>
        </w:tc>
        <w:tc>
          <w:tcPr>
            <w:tcW w:w="8235" w:type="dxa"/>
            <w:gridSpan w:val="6"/>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校长签字(加盖公章)：_______________________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年月日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45" w:hRule="atLeast"/>
          <w:jc w:val="center"/>
        </w:trPr>
        <w:tc>
          <w:tcPr>
            <w:tcW w:w="13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主管部门审核意见</w:t>
            </w:r>
          </w:p>
        </w:tc>
        <w:tc>
          <w:tcPr>
            <w:tcW w:w="8235" w:type="dxa"/>
            <w:gridSpan w:val="6"/>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年月日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85" w:hRule="atLeast"/>
          <w:jc w:val="center"/>
        </w:trPr>
        <w:tc>
          <w:tcPr>
            <w:tcW w:w="13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备注</w:t>
            </w:r>
          </w:p>
        </w:tc>
        <w:tc>
          <w:tcPr>
            <w:tcW w:w="8235" w:type="dxa"/>
            <w:gridSpan w:val="6"/>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rFonts w:hint="eastAsia" w:ascii="微软雅黑" w:hAnsi="微软雅黑" w:eastAsia="微软雅黑" w:cs="微软雅黑"/>
          <w:i w:val="0"/>
          <w:iCs w:val="0"/>
          <w:caps w:val="0"/>
          <w:color w:val="454545"/>
          <w:spacing w:val="0"/>
          <w:sz w:val="27"/>
          <w:szCs w:val="27"/>
          <w:bdr w:val="none" w:color="auto" w:sz="0" w:space="0"/>
        </w:rPr>
        <w:t>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rFonts w:hint="eastAsia" w:ascii="微软雅黑" w:hAnsi="微软雅黑" w:eastAsia="微软雅黑" w:cs="微软雅黑"/>
          <w:i w:val="0"/>
          <w:iCs w:val="0"/>
          <w:caps w:val="0"/>
          <w:color w:val="454545"/>
          <w:spacing w:val="0"/>
          <w:sz w:val="27"/>
          <w:szCs w:val="27"/>
          <w:bdr w:val="none" w:color="auto" w:sz="0" w:space="0"/>
        </w:rPr>
        <w:t>1.附件包括学籍证明、2023年“硕师计划”研究生报名登记表（大学审核盖章的）、身份证复印件、校级及以上获奖证书复印件。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rFonts w:hint="eastAsia" w:ascii="微软雅黑" w:hAnsi="微软雅黑" w:eastAsia="微软雅黑" w:cs="微软雅黑"/>
          <w:i w:val="0"/>
          <w:iCs w:val="0"/>
          <w:caps w:val="0"/>
          <w:color w:val="454545"/>
          <w:spacing w:val="0"/>
          <w:sz w:val="27"/>
          <w:szCs w:val="27"/>
          <w:bdr w:val="none" w:color="auto" w:sz="0" w:space="0"/>
        </w:rPr>
        <w:t>2.签名栏须由本人亲笔书写。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7"/>
          <w:szCs w:val="27"/>
        </w:rPr>
      </w:pPr>
      <w:r>
        <w:rPr>
          <w:rFonts w:hint="eastAsia" w:ascii="微软雅黑" w:hAnsi="微软雅黑" w:eastAsia="微软雅黑" w:cs="微软雅黑"/>
          <w:i w:val="0"/>
          <w:iCs w:val="0"/>
          <w:caps w:val="0"/>
          <w:color w:val="454545"/>
          <w:spacing w:val="0"/>
          <w:sz w:val="27"/>
          <w:szCs w:val="27"/>
          <w:bdr w:val="none" w:color="auto" w:sz="0" w:space="0"/>
        </w:rPr>
        <w:t>3.本表限填1页并现场审核当天送到文成县教育局。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54545"/>
          <w:spacing w:val="0"/>
          <w:sz w:val="27"/>
          <w:szCs w:val="27"/>
        </w:rPr>
      </w:pPr>
      <w:r>
        <w:rPr>
          <w:rFonts w:hint="eastAsia" w:ascii="微软雅黑" w:hAnsi="微软雅黑" w:eastAsia="微软雅黑" w:cs="微软雅黑"/>
          <w:i w:val="0"/>
          <w:iCs w:val="0"/>
          <w:caps w:val="0"/>
          <w:color w:val="454545"/>
          <w:spacing w:val="0"/>
          <w:sz w:val="27"/>
          <w:szCs w:val="27"/>
          <w:bdr w:val="none" w:color="auto" w:sz="0" w:space="0"/>
        </w:rPr>
        <w:t>附件3：2022年文成县“硕师计划”招聘新教师学科（专业）对应专业目录</w:t>
      </w:r>
    </w:p>
    <w:tbl>
      <w:tblPr>
        <w:tblW w:w="10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58"/>
        <w:gridCol w:w="810"/>
        <w:gridCol w:w="654"/>
        <w:gridCol w:w="8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65" w:hRule="atLeast"/>
          <w:jc w:val="center"/>
        </w:trPr>
        <w:tc>
          <w:tcPr>
            <w:tcW w:w="54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代码</w:t>
            </w:r>
          </w:p>
        </w:tc>
        <w:tc>
          <w:tcPr>
            <w:tcW w:w="819"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报考岗位</w:t>
            </w:r>
          </w:p>
        </w:tc>
        <w:tc>
          <w:tcPr>
            <w:tcW w:w="659"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学科</w:t>
            </w:r>
          </w:p>
        </w:tc>
        <w:tc>
          <w:tcPr>
            <w:tcW w:w="861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所 需 专 业 名 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65" w:hRule="atLeast"/>
          <w:jc w:val="center"/>
        </w:trPr>
        <w:tc>
          <w:tcPr>
            <w:tcW w:w="54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2201</w:t>
            </w:r>
          </w:p>
        </w:tc>
        <w:tc>
          <w:tcPr>
            <w:tcW w:w="819"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高中英语</w:t>
            </w:r>
          </w:p>
        </w:tc>
        <w:tc>
          <w:tcPr>
            <w:tcW w:w="659"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英语</w:t>
            </w:r>
          </w:p>
        </w:tc>
        <w:tc>
          <w:tcPr>
            <w:tcW w:w="861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本科专业：英语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65" w:hRule="atLeast"/>
          <w:jc w:val="center"/>
        </w:trPr>
        <w:tc>
          <w:tcPr>
            <w:tcW w:w="54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2202</w:t>
            </w:r>
          </w:p>
        </w:tc>
        <w:tc>
          <w:tcPr>
            <w:tcW w:w="819"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职高语文</w:t>
            </w:r>
          </w:p>
        </w:tc>
        <w:tc>
          <w:tcPr>
            <w:tcW w:w="659"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语文</w:t>
            </w:r>
          </w:p>
        </w:tc>
        <w:tc>
          <w:tcPr>
            <w:tcW w:w="861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本科专业：汉语言文学、汉语国际教育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65" w:hRule="atLeast"/>
          <w:jc w:val="center"/>
        </w:trPr>
        <w:tc>
          <w:tcPr>
            <w:tcW w:w="54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2203</w:t>
            </w:r>
          </w:p>
        </w:tc>
        <w:tc>
          <w:tcPr>
            <w:tcW w:w="819"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职高数学</w:t>
            </w:r>
          </w:p>
        </w:tc>
        <w:tc>
          <w:tcPr>
            <w:tcW w:w="659"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数学</w:t>
            </w:r>
          </w:p>
        </w:tc>
        <w:tc>
          <w:tcPr>
            <w:tcW w:w="861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本科专业：数学与应用数学、信息与计算科学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65" w:hRule="atLeast"/>
          <w:jc w:val="center"/>
        </w:trPr>
        <w:tc>
          <w:tcPr>
            <w:tcW w:w="54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2204</w:t>
            </w:r>
          </w:p>
        </w:tc>
        <w:tc>
          <w:tcPr>
            <w:tcW w:w="819"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初中语文</w:t>
            </w:r>
          </w:p>
        </w:tc>
        <w:tc>
          <w:tcPr>
            <w:tcW w:w="659"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语文</w:t>
            </w:r>
          </w:p>
        </w:tc>
        <w:tc>
          <w:tcPr>
            <w:tcW w:w="861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本科专业：汉语言文学、汉语国际教育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65" w:hRule="atLeast"/>
          <w:jc w:val="center"/>
        </w:trPr>
        <w:tc>
          <w:tcPr>
            <w:tcW w:w="54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2205</w:t>
            </w:r>
          </w:p>
        </w:tc>
        <w:tc>
          <w:tcPr>
            <w:tcW w:w="819"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初中数学</w:t>
            </w:r>
          </w:p>
        </w:tc>
        <w:tc>
          <w:tcPr>
            <w:tcW w:w="659"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数学</w:t>
            </w:r>
          </w:p>
        </w:tc>
        <w:tc>
          <w:tcPr>
            <w:tcW w:w="861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本科专业：数学与应用数学、信息与计算科学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1" w:hRule="atLeast"/>
          <w:jc w:val="center"/>
        </w:trPr>
        <w:tc>
          <w:tcPr>
            <w:tcW w:w="548"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2206</w:t>
            </w:r>
          </w:p>
        </w:tc>
        <w:tc>
          <w:tcPr>
            <w:tcW w:w="819"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初中科学</w:t>
            </w:r>
          </w:p>
        </w:tc>
        <w:tc>
          <w:tcPr>
            <w:tcW w:w="659"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物理</w:t>
            </w:r>
          </w:p>
        </w:tc>
        <w:tc>
          <w:tcPr>
            <w:tcW w:w="861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本科专业：物理学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1" w:hRule="atLeast"/>
          <w:jc w:val="center"/>
        </w:trPr>
        <w:tc>
          <w:tcPr>
            <w:tcW w:w="548"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19"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59"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化学</w:t>
            </w:r>
          </w:p>
        </w:tc>
        <w:tc>
          <w:tcPr>
            <w:tcW w:w="861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本科专业：化学、应用化学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1" w:hRule="atLeast"/>
          <w:jc w:val="center"/>
        </w:trPr>
        <w:tc>
          <w:tcPr>
            <w:tcW w:w="548"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19"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59"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生物</w:t>
            </w:r>
          </w:p>
        </w:tc>
        <w:tc>
          <w:tcPr>
            <w:tcW w:w="861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本科专业：生物科学、生物技术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6" w:hRule="atLeast"/>
          <w:jc w:val="center"/>
        </w:trPr>
        <w:tc>
          <w:tcPr>
            <w:tcW w:w="548"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19"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59"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科学</w:t>
            </w:r>
          </w:p>
        </w:tc>
        <w:tc>
          <w:tcPr>
            <w:tcW w:w="861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r>
              <w:rPr>
                <w:sz w:val="27"/>
                <w:szCs w:val="27"/>
                <w:bdr w:val="none" w:color="auto" w:sz="0" w:space="0"/>
              </w:rPr>
              <w:t>本科专业：科学教育、地理科学、地理科学（与思政教育复合）</w:t>
            </w:r>
          </w:p>
        </w:tc>
      </w:tr>
    </w:tbl>
    <w:p>
      <w:pPr>
        <w:rPr>
          <w:rFonts w:ascii="微软雅黑" w:hAnsi="微软雅黑" w:eastAsia="微软雅黑" w:cs="微软雅黑"/>
          <w:b/>
          <w:bCs/>
          <w:i w:val="0"/>
          <w:iCs w:val="0"/>
          <w:caps w:val="0"/>
          <w:color w:val="DB140C"/>
          <w:spacing w:val="0"/>
          <w:sz w:val="42"/>
          <w:szCs w:val="4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10753614"/>
    <w:rsid w:val="10753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2022-09-02T11:42:00Z</dcterms:created>
  <dc:creator>Administrator</dc:creator>
  <cp:lastModifiedBy>Administrator</cp:lastModifiedBy>
  <dcterms:modified xsi:type="dcterms:W3CDTF">2022-09-02T11:46:12Z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7D259023A466421AA04E10B6A46936CD</vt:lpwstr>
  </property>
</Properties>
</file>