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考生报考信息提交后，表明： 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考生进入考点时需出示准考证、有效身份证件和电子健康码。考生进入考点应主动配合接受体温检测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及考试全程佩戴一次性医用口罩，考生须自备口罩，做好个人防护。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</w:pPr>
      <w:r>
        <w:rPr>
          <w:rFonts w:ascii="Calibri" w:hAnsi="Calibri" w:cs="Calibri"/>
        </w:rPr>
        <w:t> </w:t>
      </w:r>
      <w: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FCBD1A-0CCD-4AB2-97FA-44E6E0E79A62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12153575-CEE3-4835-9596-B201970074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FD63DB-445B-4939-8A10-70CF7C0B91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1A070702"/>
    <w:rsid w:val="1A070702"/>
    <w:rsid w:val="1B38556F"/>
    <w:rsid w:val="3C81267D"/>
    <w:rsid w:val="69A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1</TotalTime>
  <ScaleCrop>false</ScaleCrop>
  <LinksUpToDate>false</LinksUpToDate>
  <CharactersWithSpaces>614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2022-02-15T02:42:00Z</dcterms:created>
  <dc:creator>K</dc:creator>
  <cp:lastModifiedBy>ucfuhic</cp:lastModifiedBy>
  <dcterms:modified xsi:type="dcterms:W3CDTF">2022-08-30T09:55:38Z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EC602B1A310C4620A20A90B39B302B2F</vt:lpwstr>
  </property>
</Properties>
</file>