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kern w:val="0"/>
          <w:sz w:val="32"/>
        </w:rPr>
      </w:pPr>
      <w:r>
        <w:rPr>
          <w:rFonts w:hint="eastAsia" w:ascii="黑体" w:hAnsi="黑体" w:eastAsia="黑体" w:cs="黑体"/>
          <w:kern w:val="0"/>
          <w:sz w:val="32"/>
        </w:rPr>
        <w:t>附件4</w:t>
      </w:r>
    </w:p>
    <w:p>
      <w:pPr>
        <w:spacing w:line="560" w:lineRule="exact"/>
        <w:jc w:val="center"/>
        <w:rPr>
          <w:rFonts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北京地区2022年度人事考试新冠肺炎疫情防控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告知暨承诺书</w:t>
      </w:r>
    </w:p>
    <w:p>
      <w:pPr>
        <w:overflowPunct w:val="0"/>
        <w:autoSpaceDE w:val="0"/>
        <w:autoSpaceDN w:val="0"/>
        <w:spacing w:before="62" w:beforeLines="20" w:line="20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考前14日内已进行自我健康监测，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身体健康且未处于“居家观察”或“集中隔离”。</w:t>
      </w:r>
    </w:p>
    <w:p>
      <w:pPr>
        <w:pStyle w:val="3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二、本人承诺考前14日内避免参加聚会、聚餐等聚集性活动，减少进入人员密集的公共场所，乘坐公共交通工具时做好个人防护。</w:t>
      </w:r>
    </w:p>
    <w:p>
      <w:pPr>
        <w:pStyle w:val="3"/>
        <w:widowControl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3"/>
        <w:widowControl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即现场测量体温正常、扫描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“到访人信息登记二维码”显示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，且持本人考试前48小时内（即北京健康宝显示的核酸检测天数为0、1或2天）采样的核酸检测阴性证明（抗原检测不能替代核酸检测）,且行程码无考试前7天京外行程记录。</w:t>
      </w:r>
    </w:p>
    <w:p>
      <w:pPr>
        <w:tabs>
          <w:tab w:val="left" w:pos="5669"/>
        </w:tabs>
        <w:adjustRightInd w:val="0"/>
        <w:snapToGrid w:val="0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五、本人承诺自备一次性医用口罩或无呼吸阀的N95口罩，除身份确认环节需摘除口罩以外全程佩戴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  <w:highlight w:val="yellow"/>
        </w:rPr>
      </w:pPr>
      <w:r>
        <w:rPr>
          <w:rFonts w:hint="eastAsia" w:ascii="仿宋_GB2312" w:hAnsi="仿宋_GB2312" w:eastAsia="仿宋_GB2312" w:cs="仿宋_GB2312"/>
        </w:rPr>
        <w:t>1.考前14日内本人是否有发热、干咳、乏力、嗅（味）觉减退、鼻塞、流涕、咽痛、结膜炎、肌痛和腹泻等症状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2.考前14日内本人、共同居住家属是否去过中高风险地区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3.考前14天内本人、共同居住家属是否有新型冠状病毒肺炎确诊者、无症状感染者及二者的密接者或2次密接者（密接的密接）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4.考前14天内周围是否有聚集性发病（在小范围如家庭、办公室、学校班级等场所，出现2例及以上发热或呼吸道症状的病例）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5.考前14天内本人、共同居住家属是否去过境外或存在与境外人员接触史</w:t>
      </w:r>
    </w:p>
    <w:p>
      <w:pPr>
        <w:pStyle w:val="3"/>
        <w:widowControl/>
        <w:spacing w:before="75" w:after="75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ind w:firstLine="481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</w:t>
      </w:r>
    </w:p>
    <w:p>
      <w:pPr>
        <w:tabs>
          <w:tab w:val="left" w:pos="5669"/>
        </w:tabs>
        <w:adjustRightInd w:val="0"/>
        <w:snapToGrid w:val="0"/>
        <w:ind w:firstLine="636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p>
      <w:pPr>
        <w:pStyle w:val="2"/>
        <w:rPr>
          <w:rFonts w:hint="eastAsia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37DBE"/>
    <w:rsid w:val="7F2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2022-09-07T11:53:00Z</dcterms:created>
  <dc:creator>rsj</dc:creator>
  <cp:lastModifiedBy>rsj</cp:lastModifiedBy>
  <dcterms:modified xsi:type="dcterms:W3CDTF">2022-09-07T11:54:12Z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