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13"/>
        </w:tabs>
        <w:spacing w:afterLines="100" w:line="600" w:lineRule="exact"/>
        <w:jc w:val="center"/>
        <w:rPr>
          <w:rFonts w:ascii="方正小标宋_GBK" w:hAnsi="黑体" w:eastAsia="方正小标宋_GBK" w:cs="方正小标宋简体"/>
          <w:sz w:val="44"/>
          <w:szCs w:val="44"/>
        </w:rPr>
      </w:pPr>
      <w:r>
        <w:rPr>
          <w:rFonts w:hint="eastAsia" w:ascii="方正小标宋_GBK" w:hAnsi="黑体" w:eastAsia="方正小标宋_GBK" w:cs="方正小标宋简体"/>
          <w:sz w:val="44"/>
          <w:szCs w:val="44"/>
        </w:rPr>
        <w:t>芜湖</w:t>
      </w:r>
      <w:r>
        <w:rPr>
          <w:rFonts w:hint="eastAsia" w:ascii="方正小标宋_GBK" w:hAnsi="黑体" w:eastAsia="方正小标宋_GBK" w:cs="方正小标宋简体"/>
          <w:sz w:val="44"/>
          <w:szCs w:val="44"/>
          <w:lang w:eastAsia="zh-CN"/>
        </w:rPr>
        <w:t>市一院</w:t>
      </w:r>
      <w:r>
        <w:rPr>
          <w:rFonts w:hint="eastAsia" w:ascii="方正小标宋_GBK" w:hAnsi="黑体" w:eastAsia="方正小标宋_GBK" w:cs="方正小标宋简体"/>
          <w:sz w:val="44"/>
          <w:szCs w:val="44"/>
        </w:rPr>
        <w:t>202</w:t>
      </w:r>
      <w:r>
        <w:rPr>
          <w:rFonts w:hint="eastAsia" w:ascii="方正小标宋_GBK" w:hAnsi="黑体" w:eastAsia="方正小标宋_GBK" w:cs="方正小标宋简体"/>
          <w:sz w:val="44"/>
          <w:szCs w:val="44"/>
          <w:lang w:val="en-US" w:eastAsia="zh-CN"/>
        </w:rPr>
        <w:t>2</w:t>
      </w:r>
      <w:r>
        <w:rPr>
          <w:rFonts w:hint="eastAsia" w:ascii="方正小标宋_GBK" w:hAnsi="黑体" w:eastAsia="方正小标宋_GBK" w:cs="方正小标宋简体"/>
          <w:sz w:val="44"/>
          <w:szCs w:val="44"/>
        </w:rPr>
        <w:t>年公开招聘紧缺专业人才岗位表</w:t>
      </w:r>
    </w:p>
    <w:tbl>
      <w:tblPr>
        <w:tblStyle w:val="3"/>
        <w:tblpPr w:leftFromText="180" w:rightFromText="180" w:vertAnchor="text" w:horzAnchor="page" w:tblpX="577" w:tblpY="448"/>
        <w:tblOverlap w:val="never"/>
        <w:tblW w:w="15851" w:type="dxa"/>
        <w:tblInd w:w="0" w:type="dxa"/>
        <w:tblLayout w:type="fixed"/>
        <w:tblCellMar>
          <w:top w:w="0" w:type="dxa"/>
          <w:left w:w="108" w:type="dxa"/>
          <w:bottom w:w="0" w:type="dxa"/>
          <w:right w:w="108" w:type="dxa"/>
        </w:tblCellMar>
      </w:tblPr>
      <w:tblGrid>
        <w:gridCol w:w="625"/>
        <w:gridCol w:w="630"/>
        <w:gridCol w:w="975"/>
        <w:gridCol w:w="735"/>
        <w:gridCol w:w="1049"/>
        <w:gridCol w:w="1171"/>
        <w:gridCol w:w="690"/>
        <w:gridCol w:w="1455"/>
        <w:gridCol w:w="960"/>
        <w:gridCol w:w="960"/>
        <w:gridCol w:w="1230"/>
        <w:gridCol w:w="3750"/>
        <w:gridCol w:w="977"/>
        <w:gridCol w:w="644"/>
      </w:tblGrid>
      <w:tr>
        <w:tblPrEx>
          <w:tblCellMar>
            <w:top w:w="0" w:type="dxa"/>
            <w:left w:w="108" w:type="dxa"/>
            <w:bottom w:w="0" w:type="dxa"/>
            <w:right w:w="108" w:type="dxa"/>
          </w:tblCellMar>
        </w:tblPrEx>
        <w:trPr>
          <w:trHeight w:val="547" w:hRule="atLeast"/>
        </w:trPr>
        <w:tc>
          <w:tcPr>
            <w:tcW w:w="62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招聘单位</w:t>
            </w:r>
          </w:p>
        </w:tc>
        <w:tc>
          <w:tcPr>
            <w:tcW w:w="63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单位类别</w:t>
            </w: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kern w:val="0"/>
                <w:sz w:val="18"/>
                <w:szCs w:val="18"/>
                <w:lang w:eastAsia="zh-CN"/>
              </w:rPr>
            </w:pPr>
            <w:r>
              <w:rPr>
                <w:rFonts w:hint="eastAsia" w:ascii="宋体" w:hAnsi="宋体" w:cs="宋体"/>
                <w:b/>
                <w:bCs/>
                <w:kern w:val="0"/>
                <w:sz w:val="18"/>
                <w:szCs w:val="18"/>
              </w:rPr>
              <w:t>招聘计划总数</w:t>
            </w:r>
          </w:p>
          <w:p>
            <w:pPr>
              <w:widowControl/>
              <w:jc w:val="center"/>
              <w:rPr>
                <w:rFonts w:ascii="宋体" w:hAnsi="宋体" w:cs="宋体"/>
                <w:b/>
                <w:bCs/>
                <w:kern w:val="0"/>
                <w:sz w:val="18"/>
                <w:szCs w:val="18"/>
              </w:rPr>
            </w:pPr>
            <w:r>
              <w:rPr>
                <w:rFonts w:hint="eastAsia" w:ascii="宋体" w:hAnsi="宋体" w:cs="宋体"/>
                <w:b/>
                <w:bCs/>
                <w:kern w:val="0"/>
                <w:sz w:val="18"/>
                <w:szCs w:val="18"/>
              </w:rPr>
              <w:t>（名)</w:t>
            </w:r>
          </w:p>
        </w:tc>
        <w:tc>
          <w:tcPr>
            <w:tcW w:w="73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用工形式</w:t>
            </w:r>
          </w:p>
        </w:tc>
        <w:tc>
          <w:tcPr>
            <w:tcW w:w="104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岗位名称</w:t>
            </w:r>
          </w:p>
        </w:tc>
        <w:tc>
          <w:tcPr>
            <w:tcW w:w="117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岗位代码</w:t>
            </w:r>
          </w:p>
        </w:tc>
        <w:tc>
          <w:tcPr>
            <w:tcW w:w="69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招聘</w:t>
            </w:r>
          </w:p>
          <w:p>
            <w:pPr>
              <w:widowControl/>
              <w:jc w:val="center"/>
              <w:rPr>
                <w:rFonts w:hint="eastAsia" w:ascii="宋体" w:hAnsi="宋体" w:eastAsia="宋体" w:cs="宋体"/>
                <w:b/>
                <w:bCs/>
                <w:kern w:val="0"/>
                <w:sz w:val="18"/>
                <w:szCs w:val="18"/>
                <w:lang w:eastAsia="zh-CN"/>
              </w:rPr>
            </w:pPr>
            <w:r>
              <w:rPr>
                <w:rFonts w:hint="eastAsia" w:ascii="宋体" w:hAnsi="宋体" w:cs="宋体"/>
                <w:b/>
                <w:bCs/>
                <w:kern w:val="0"/>
                <w:sz w:val="18"/>
                <w:szCs w:val="18"/>
              </w:rPr>
              <w:t>人数</w:t>
            </w:r>
          </w:p>
          <w:p>
            <w:pPr>
              <w:widowControl/>
              <w:jc w:val="center"/>
              <w:rPr>
                <w:rFonts w:ascii="宋体" w:hAnsi="宋体" w:cs="宋体"/>
                <w:b/>
                <w:bCs/>
                <w:kern w:val="0"/>
                <w:sz w:val="18"/>
                <w:szCs w:val="18"/>
              </w:rPr>
            </w:pPr>
            <w:r>
              <w:rPr>
                <w:rFonts w:hint="eastAsia" w:ascii="宋体" w:hAnsi="宋体" w:cs="宋体"/>
                <w:b/>
                <w:bCs/>
                <w:kern w:val="0"/>
                <w:sz w:val="18"/>
                <w:szCs w:val="18"/>
              </w:rPr>
              <w:t>（名)</w:t>
            </w:r>
          </w:p>
        </w:tc>
        <w:tc>
          <w:tcPr>
            <w:tcW w:w="9332"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岗位条件和要求</w:t>
            </w:r>
          </w:p>
        </w:tc>
        <w:tc>
          <w:tcPr>
            <w:tcW w:w="64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咨询</w:t>
            </w:r>
          </w:p>
          <w:p>
            <w:pPr>
              <w:widowControl/>
              <w:jc w:val="center"/>
              <w:rPr>
                <w:rFonts w:ascii="宋体" w:hAnsi="宋体" w:cs="宋体"/>
                <w:b/>
                <w:bCs/>
                <w:kern w:val="0"/>
                <w:sz w:val="18"/>
                <w:szCs w:val="18"/>
              </w:rPr>
            </w:pPr>
            <w:r>
              <w:rPr>
                <w:rFonts w:hint="eastAsia" w:ascii="宋体" w:hAnsi="宋体" w:cs="宋体"/>
                <w:b/>
                <w:bCs/>
                <w:kern w:val="0"/>
                <w:sz w:val="18"/>
                <w:szCs w:val="18"/>
              </w:rPr>
              <w:t>电话</w:t>
            </w:r>
          </w:p>
        </w:tc>
      </w:tr>
      <w:tr>
        <w:tblPrEx>
          <w:tblCellMar>
            <w:top w:w="0" w:type="dxa"/>
            <w:left w:w="108" w:type="dxa"/>
            <w:bottom w:w="0" w:type="dxa"/>
            <w:right w:w="108" w:type="dxa"/>
          </w:tblCellMar>
        </w:tblPrEx>
        <w:trPr>
          <w:trHeight w:val="786" w:hRule="atLeast"/>
        </w:trPr>
        <w:tc>
          <w:tcPr>
            <w:tcW w:w="62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p>
        </w:tc>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p>
        </w:tc>
        <w:tc>
          <w:tcPr>
            <w:tcW w:w="104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p>
        </w:tc>
        <w:tc>
          <w:tcPr>
            <w:tcW w:w="117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p>
        </w:tc>
        <w:tc>
          <w:tcPr>
            <w:tcW w:w="69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p>
        </w:tc>
        <w:tc>
          <w:tcPr>
            <w:tcW w:w="1455"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专业</w:t>
            </w:r>
          </w:p>
        </w:tc>
        <w:tc>
          <w:tcPr>
            <w:tcW w:w="9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学历</w:t>
            </w:r>
          </w:p>
        </w:tc>
        <w:tc>
          <w:tcPr>
            <w:tcW w:w="9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学位</w:t>
            </w:r>
          </w:p>
        </w:tc>
        <w:tc>
          <w:tcPr>
            <w:tcW w:w="123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年龄</w:t>
            </w:r>
          </w:p>
        </w:tc>
        <w:tc>
          <w:tcPr>
            <w:tcW w:w="375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岗位要求</w:t>
            </w:r>
          </w:p>
        </w:tc>
        <w:tc>
          <w:tcPr>
            <w:tcW w:w="977"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用人科室</w:t>
            </w:r>
          </w:p>
        </w:tc>
        <w:tc>
          <w:tcPr>
            <w:tcW w:w="64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18"/>
                <w:szCs w:val="18"/>
              </w:rPr>
            </w:pPr>
          </w:p>
        </w:tc>
      </w:tr>
      <w:tr>
        <w:tblPrEx>
          <w:tblCellMar>
            <w:top w:w="0" w:type="dxa"/>
            <w:left w:w="108" w:type="dxa"/>
            <w:bottom w:w="0" w:type="dxa"/>
            <w:right w:w="108" w:type="dxa"/>
          </w:tblCellMar>
        </w:tblPrEx>
        <w:trPr>
          <w:trHeight w:val="987" w:hRule="atLeast"/>
        </w:trPr>
        <w:tc>
          <w:tcPr>
            <w:tcW w:w="625"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kern w:val="0"/>
                <w:sz w:val="21"/>
                <w:szCs w:val="21"/>
                <w:lang w:eastAsia="zh-CN"/>
              </w:rPr>
            </w:pPr>
            <w:r>
              <w:rPr>
                <w:rFonts w:hint="eastAsia" w:ascii="宋体" w:hAnsi="宋体" w:cs="宋体"/>
                <w:color w:val="000000"/>
                <w:kern w:val="0"/>
                <w:sz w:val="21"/>
                <w:szCs w:val="21"/>
                <w:lang w:eastAsia="zh-CN"/>
              </w:rPr>
              <w:t>市一院</w:t>
            </w:r>
          </w:p>
        </w:tc>
        <w:tc>
          <w:tcPr>
            <w:tcW w:w="630"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公益二类</w:t>
            </w:r>
          </w:p>
        </w:tc>
        <w:tc>
          <w:tcPr>
            <w:tcW w:w="975" w:type="dxa"/>
            <w:vMerge w:val="restart"/>
            <w:tcBorders>
              <w:top w:val="single" w:color="auto" w:sz="4" w:space="0"/>
              <w:left w:val="single" w:color="auto" w:sz="4" w:space="0"/>
              <w:right w:val="single" w:color="auto" w:sz="4" w:space="0"/>
            </w:tcBorders>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6</w:t>
            </w:r>
          </w:p>
        </w:tc>
        <w:tc>
          <w:tcPr>
            <w:tcW w:w="735"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编内</w:t>
            </w:r>
          </w:p>
        </w:tc>
        <w:tc>
          <w:tcPr>
            <w:tcW w:w="104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专业技术岗位</w:t>
            </w:r>
          </w:p>
        </w:tc>
        <w:tc>
          <w:tcPr>
            <w:tcW w:w="117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JQ2022001</w:t>
            </w: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外科学（普外）专业</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cs="宋体"/>
                <w:kern w:val="0"/>
                <w:sz w:val="20"/>
                <w:szCs w:val="20"/>
              </w:rPr>
              <w:t>研究生</w:t>
            </w:r>
            <w:r>
              <w:rPr>
                <w:rFonts w:hint="eastAsia" w:ascii="宋体" w:hAnsi="宋体" w:cs="宋体"/>
                <w:color w:val="000000"/>
                <w:kern w:val="0"/>
                <w:sz w:val="20"/>
                <w:szCs w:val="20"/>
              </w:rPr>
              <w:t>及以上</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cs="宋体"/>
                <w:kern w:val="0"/>
                <w:sz w:val="20"/>
                <w:szCs w:val="20"/>
              </w:rPr>
              <w:t>硕士</w:t>
            </w:r>
            <w:r>
              <w:rPr>
                <w:rFonts w:hint="eastAsia" w:ascii="宋体" w:hAnsi="宋体" w:cs="宋体"/>
                <w:color w:val="000000"/>
                <w:kern w:val="0"/>
                <w:sz w:val="20"/>
                <w:szCs w:val="20"/>
              </w:rPr>
              <w:t>及以上</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35周岁及以下</w:t>
            </w:r>
          </w:p>
        </w:tc>
        <w:tc>
          <w:tcPr>
            <w:tcW w:w="3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初级及以下职称要求具备医师资格证书和住院医师规范化培训合格证书或具备2022年住培考试资格</w:t>
            </w:r>
          </w:p>
        </w:tc>
        <w:tc>
          <w:tcPr>
            <w:tcW w:w="9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儿外科</w:t>
            </w:r>
          </w:p>
        </w:tc>
        <w:tc>
          <w:tcPr>
            <w:tcW w:w="644" w:type="dxa"/>
            <w:vMerge w:val="restart"/>
            <w:tcBorders>
              <w:top w:val="single" w:color="auto" w:sz="4" w:space="0"/>
              <w:left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rPr>
              <w:t>0553-</w:t>
            </w:r>
            <w:r>
              <w:rPr>
                <w:rFonts w:hint="eastAsia" w:ascii="宋体" w:hAnsi="宋体" w:cs="宋体"/>
                <w:kern w:val="0"/>
                <w:sz w:val="20"/>
                <w:szCs w:val="20"/>
                <w:lang w:val="en-US" w:eastAsia="zh-CN"/>
              </w:rPr>
              <w:t>2586030</w:t>
            </w:r>
          </w:p>
        </w:tc>
      </w:tr>
      <w:tr>
        <w:tblPrEx>
          <w:tblCellMar>
            <w:top w:w="0" w:type="dxa"/>
            <w:left w:w="108" w:type="dxa"/>
            <w:bottom w:w="0" w:type="dxa"/>
            <w:right w:w="108" w:type="dxa"/>
          </w:tblCellMar>
        </w:tblPrEx>
        <w:trPr>
          <w:trHeight w:val="987" w:hRule="atLeast"/>
        </w:trPr>
        <w:tc>
          <w:tcPr>
            <w:tcW w:w="625" w:type="dxa"/>
            <w:vMerge w:val="continue"/>
            <w:tcBorders>
              <w:left w:val="single" w:color="auto" w:sz="4" w:space="0"/>
              <w:right w:val="single" w:color="auto" w:sz="4" w:space="0"/>
            </w:tcBorders>
            <w:vAlign w:val="center"/>
          </w:tcPr>
          <w:p>
            <w:pPr>
              <w:widowControl/>
              <w:jc w:val="left"/>
              <w:rPr>
                <w:rFonts w:ascii="宋体" w:hAnsi="宋体" w:cs="宋体"/>
                <w:kern w:val="0"/>
                <w:sz w:val="21"/>
                <w:szCs w:val="21"/>
              </w:rPr>
            </w:pPr>
          </w:p>
        </w:tc>
        <w:tc>
          <w:tcPr>
            <w:tcW w:w="63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75"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35"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04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专业技术岗位</w:t>
            </w:r>
          </w:p>
        </w:tc>
        <w:tc>
          <w:tcPr>
            <w:tcW w:w="117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JQ202200</w:t>
            </w:r>
            <w:bookmarkStart w:id="0" w:name="_GoBack"/>
            <w:bookmarkEnd w:id="0"/>
            <w:r>
              <w:rPr>
                <w:rFonts w:hint="eastAsia" w:ascii="宋体" w:hAnsi="宋体" w:cs="宋体"/>
                <w:kern w:val="0"/>
                <w:sz w:val="20"/>
                <w:szCs w:val="20"/>
                <w:lang w:val="en-US" w:eastAsia="zh-CN"/>
              </w:rPr>
              <w:t>2</w:t>
            </w: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儿科学专业</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cs="宋体"/>
                <w:kern w:val="0"/>
                <w:sz w:val="20"/>
                <w:szCs w:val="20"/>
              </w:rPr>
              <w:t>研究生</w:t>
            </w:r>
            <w:r>
              <w:rPr>
                <w:rFonts w:hint="eastAsia" w:ascii="宋体" w:hAnsi="宋体" w:cs="宋体"/>
                <w:color w:val="000000"/>
                <w:kern w:val="0"/>
                <w:sz w:val="20"/>
                <w:szCs w:val="20"/>
              </w:rPr>
              <w:t>及以上</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cs="宋体"/>
                <w:kern w:val="0"/>
                <w:sz w:val="20"/>
                <w:szCs w:val="20"/>
              </w:rPr>
              <w:t>硕士</w:t>
            </w:r>
            <w:r>
              <w:rPr>
                <w:rFonts w:hint="eastAsia" w:ascii="宋体" w:hAnsi="宋体" w:cs="宋体"/>
                <w:color w:val="000000"/>
                <w:kern w:val="0"/>
                <w:sz w:val="20"/>
                <w:szCs w:val="20"/>
              </w:rPr>
              <w:t>及以上</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35周岁及以下</w:t>
            </w:r>
          </w:p>
        </w:tc>
        <w:tc>
          <w:tcPr>
            <w:tcW w:w="3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初级及以下职称要求具备医师资格证书和住院医师规范化培训合格证书或具备2022年住培考试资格</w:t>
            </w:r>
          </w:p>
        </w:tc>
        <w:tc>
          <w:tcPr>
            <w:tcW w:w="9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儿科</w:t>
            </w:r>
          </w:p>
        </w:tc>
        <w:tc>
          <w:tcPr>
            <w:tcW w:w="644" w:type="dxa"/>
            <w:vMerge w:val="continue"/>
            <w:tcBorders>
              <w:left w:val="single" w:color="auto" w:sz="4" w:space="0"/>
              <w:right w:val="single" w:color="auto"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987" w:hRule="atLeast"/>
        </w:trPr>
        <w:tc>
          <w:tcPr>
            <w:tcW w:w="625" w:type="dxa"/>
            <w:vMerge w:val="continue"/>
            <w:tcBorders>
              <w:left w:val="single" w:color="auto" w:sz="4" w:space="0"/>
              <w:right w:val="single" w:color="auto" w:sz="4" w:space="0"/>
            </w:tcBorders>
            <w:vAlign w:val="center"/>
          </w:tcPr>
          <w:p>
            <w:pPr>
              <w:widowControl/>
              <w:jc w:val="left"/>
              <w:rPr>
                <w:rFonts w:ascii="宋体" w:hAnsi="宋体" w:cs="宋体"/>
                <w:kern w:val="0"/>
                <w:sz w:val="21"/>
                <w:szCs w:val="21"/>
              </w:rPr>
            </w:pPr>
          </w:p>
        </w:tc>
        <w:tc>
          <w:tcPr>
            <w:tcW w:w="63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75"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35"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04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专业技术岗位</w:t>
            </w:r>
          </w:p>
        </w:tc>
        <w:tc>
          <w:tcPr>
            <w:tcW w:w="117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JQ2022003</w:t>
            </w: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儿科学专业</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研究生</w:t>
            </w:r>
            <w:r>
              <w:rPr>
                <w:rFonts w:hint="eastAsia" w:ascii="宋体" w:hAnsi="宋体" w:cs="宋体"/>
                <w:color w:val="000000"/>
                <w:kern w:val="0"/>
                <w:sz w:val="20"/>
                <w:szCs w:val="20"/>
              </w:rPr>
              <w:t>及以上</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硕士</w:t>
            </w:r>
            <w:r>
              <w:rPr>
                <w:rFonts w:hint="eastAsia" w:ascii="宋体" w:hAnsi="宋体" w:cs="宋体"/>
                <w:color w:val="000000"/>
                <w:kern w:val="0"/>
                <w:sz w:val="20"/>
                <w:szCs w:val="20"/>
              </w:rPr>
              <w:t>及以上</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35周岁及以下</w:t>
            </w:r>
          </w:p>
        </w:tc>
        <w:tc>
          <w:tcPr>
            <w:tcW w:w="3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初级及以下职称要求具备医师资格证书和住院医师规范化培训合格证书或具备2022年住培考试资格</w:t>
            </w:r>
          </w:p>
        </w:tc>
        <w:tc>
          <w:tcPr>
            <w:tcW w:w="9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儿童内分泌科</w:t>
            </w:r>
          </w:p>
        </w:tc>
        <w:tc>
          <w:tcPr>
            <w:tcW w:w="644" w:type="dxa"/>
            <w:vMerge w:val="continue"/>
            <w:tcBorders>
              <w:left w:val="single" w:color="auto" w:sz="4" w:space="0"/>
              <w:right w:val="single" w:color="auto"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987" w:hRule="atLeast"/>
        </w:trPr>
        <w:tc>
          <w:tcPr>
            <w:tcW w:w="625" w:type="dxa"/>
            <w:vMerge w:val="continue"/>
            <w:tcBorders>
              <w:left w:val="single" w:color="auto" w:sz="4" w:space="0"/>
              <w:right w:val="single" w:color="auto" w:sz="4" w:space="0"/>
            </w:tcBorders>
            <w:vAlign w:val="center"/>
          </w:tcPr>
          <w:p>
            <w:pPr>
              <w:widowControl/>
              <w:jc w:val="left"/>
              <w:rPr>
                <w:rFonts w:ascii="宋体" w:hAnsi="宋体" w:cs="宋体"/>
                <w:kern w:val="0"/>
                <w:sz w:val="21"/>
                <w:szCs w:val="21"/>
              </w:rPr>
            </w:pPr>
          </w:p>
        </w:tc>
        <w:tc>
          <w:tcPr>
            <w:tcW w:w="63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75"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35"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04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专业技术岗位</w:t>
            </w:r>
          </w:p>
        </w:tc>
        <w:tc>
          <w:tcPr>
            <w:tcW w:w="117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JQ2022004</w:t>
            </w: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眼科学专业</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研究生</w:t>
            </w:r>
            <w:r>
              <w:rPr>
                <w:rFonts w:hint="eastAsia" w:ascii="宋体" w:hAnsi="宋体" w:cs="宋体"/>
                <w:color w:val="000000"/>
                <w:kern w:val="0"/>
                <w:sz w:val="20"/>
                <w:szCs w:val="20"/>
              </w:rPr>
              <w:t>及以上</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硕士</w:t>
            </w:r>
            <w:r>
              <w:rPr>
                <w:rFonts w:hint="eastAsia" w:ascii="宋体" w:hAnsi="宋体" w:cs="宋体"/>
                <w:color w:val="000000"/>
                <w:kern w:val="0"/>
                <w:sz w:val="20"/>
                <w:szCs w:val="20"/>
              </w:rPr>
              <w:t>及以上</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35周岁及以下</w:t>
            </w:r>
          </w:p>
        </w:tc>
        <w:tc>
          <w:tcPr>
            <w:tcW w:w="3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初级及以下职称要求具备医师资格证书和住院医师规范化培训合格证书或具备2022年住培考试资格</w:t>
            </w:r>
          </w:p>
        </w:tc>
        <w:tc>
          <w:tcPr>
            <w:tcW w:w="9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眼科</w:t>
            </w:r>
          </w:p>
        </w:tc>
        <w:tc>
          <w:tcPr>
            <w:tcW w:w="644" w:type="dxa"/>
            <w:vMerge w:val="continue"/>
            <w:tcBorders>
              <w:left w:val="single" w:color="auto" w:sz="4" w:space="0"/>
              <w:right w:val="single" w:color="auto"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1026" w:hRule="atLeast"/>
        </w:trPr>
        <w:tc>
          <w:tcPr>
            <w:tcW w:w="625"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630"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75"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35"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04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专业技术岗位</w:t>
            </w:r>
          </w:p>
        </w:tc>
        <w:tc>
          <w:tcPr>
            <w:tcW w:w="117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JQ2022005</w:t>
            </w:r>
          </w:p>
        </w:tc>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 w:val="20"/>
                <w:szCs w:val="20"/>
                <w:lang w:val="en-US" w:eastAsia="zh-CN"/>
              </w:rPr>
            </w:pPr>
            <w:r>
              <w:rPr>
                <w:rFonts w:hint="eastAsia" w:ascii="宋体" w:hAnsi="宋体" w:cs="宋体"/>
                <w:i w:val="0"/>
                <w:iCs w:val="0"/>
                <w:color w:val="000000"/>
                <w:kern w:val="0"/>
                <w:sz w:val="22"/>
                <w:szCs w:val="22"/>
                <w:u w:val="none"/>
                <w:lang w:val="en-US" w:eastAsia="zh-CN" w:bidi="ar"/>
              </w:rPr>
              <w:t>1</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影像医学与</w:t>
            </w:r>
          </w:p>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核医学专业</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研究生</w:t>
            </w:r>
            <w:r>
              <w:rPr>
                <w:rFonts w:hint="eastAsia" w:ascii="宋体" w:hAnsi="宋体" w:cs="宋体"/>
                <w:color w:val="000000"/>
                <w:kern w:val="0"/>
                <w:sz w:val="20"/>
                <w:szCs w:val="20"/>
              </w:rPr>
              <w:t>及以上</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硕士</w:t>
            </w:r>
            <w:r>
              <w:rPr>
                <w:rFonts w:hint="eastAsia" w:ascii="宋体" w:hAnsi="宋体" w:cs="宋体"/>
                <w:color w:val="000000"/>
                <w:kern w:val="0"/>
                <w:sz w:val="20"/>
                <w:szCs w:val="20"/>
              </w:rPr>
              <w:t>及以上</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35周岁及以下</w:t>
            </w:r>
          </w:p>
        </w:tc>
        <w:tc>
          <w:tcPr>
            <w:tcW w:w="37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初级及以下职称要求具备医师资格证书和住院医师规范化培训合格证书或具备2022年住培考试资格</w:t>
            </w:r>
          </w:p>
        </w:tc>
        <w:tc>
          <w:tcPr>
            <w:tcW w:w="9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心功能科</w:t>
            </w:r>
          </w:p>
        </w:tc>
        <w:tc>
          <w:tcPr>
            <w:tcW w:w="64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bl>
    <w:p/>
    <w:sectPr>
      <w:pgSz w:w="16838" w:h="11906" w:orient="landscape"/>
      <w:pgMar w:top="1800" w:right="306" w:bottom="1800" w:left="3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Times New Roman"/>
    <w:panose1 w:val="00000000000000000000"/>
    <w:charset w:val="00"/>
    <w:family w:val="auto"/>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5OWFjNjRiNGNmYTI0MDVkY2YyZmU2NmYwMTIxODQifQ=="/>
  </w:docVars>
  <w:rsids>
    <w:rsidRoot w:val="00000000"/>
    <w:rsid w:val="06EB0B90"/>
    <w:rsid w:val="1B70612D"/>
    <w:rsid w:val="471E3895"/>
    <w:rsid w:val="50AD5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before="100" w:beforeAutospacing="1" w:after="100" w:afterAutospacing="1" w:line="590" w:lineRule="exact"/>
      <w:ind w:firstLine="880" w:firstLineChars="200"/>
    </w:pPr>
    <w:rPr>
      <w:rFonts w:ascii="Calibri" w:hAnsi="Calibri" w:eastAsia="方正仿宋_GBK" w:cs="Times New Roman"/>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480</Words>
  <Characters>554</Characters>
  <Lines>0</Lines>
  <Paragraphs>0</Paragraphs>
  <TotalTime>3</TotalTime>
  <ScaleCrop>false</ScaleCrop>
  <LinksUpToDate>false</LinksUpToDate>
  <CharactersWithSpaces>554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2022-09-02T03:12:00Z</dcterms:created>
  <dc:creator>ss</dc:creator>
  <cp:lastModifiedBy>walle</cp:lastModifiedBy>
  <dcterms:modified xsi:type="dcterms:W3CDTF">2022-09-02T06:56:15Z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D5CF179E3CEC437FBC9BFBCBCC14EEB2</vt:lpwstr>
  </property>
</Properties>
</file>