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泰州市姜堰中医院202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年公开招聘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合同制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人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员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专业参考目录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958" w:leftChars="456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28"/>
        </w:rPr>
      </w:pPr>
      <w:r>
        <w:rPr>
          <w:rFonts w:hint="default" w:ascii="Times New Roman" w:hAnsi="Times New Roman" w:eastAsia="方正仿宋_GB2312" w:cs="Times New Roman"/>
          <w:sz w:val="32"/>
          <w:szCs w:val="28"/>
          <w:lang w:val="en-US" w:eastAsia="zh-CN"/>
        </w:rPr>
        <w:t>中医</w:t>
      </w:r>
      <w:r>
        <w:rPr>
          <w:rFonts w:hint="eastAsia" w:eastAsia="方正仿宋_GB2312" w:cs="Times New Roman"/>
          <w:sz w:val="32"/>
          <w:szCs w:val="28"/>
          <w:lang w:val="en-US" w:eastAsia="zh-CN"/>
        </w:rPr>
        <w:t>学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28"/>
          <w:lang w:val="en-US" w:eastAsia="zh-CN"/>
        </w:rPr>
        <w:t>类：</w:t>
      </w:r>
      <w:r>
        <w:rPr>
          <w:rFonts w:ascii="仿宋" w:hAnsi="仿宋" w:eastAsia="仿宋"/>
          <w:sz w:val="32"/>
          <w:szCs w:val="32"/>
        </w:rPr>
        <w:t>中医学、中西医结合、中西医结合临床医学、中西医临床医学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28"/>
        </w:rPr>
      </w:pPr>
      <w:r>
        <w:rPr>
          <w:rFonts w:hint="default" w:ascii="Times New Roman" w:hAnsi="Times New Roman" w:eastAsia="方正仿宋_GB2312" w:cs="Times New Roman"/>
          <w:sz w:val="32"/>
          <w:szCs w:val="28"/>
          <w:lang w:val="en-US" w:eastAsia="zh-CN"/>
        </w:rPr>
        <w:t>临床医学类</w:t>
      </w:r>
      <w:r>
        <w:rPr>
          <w:rFonts w:hint="default" w:ascii="Times New Roman" w:hAnsi="Times New Roman" w:eastAsia="方正仿宋_GB2312" w:cs="Times New Roman"/>
          <w:sz w:val="32"/>
          <w:szCs w:val="28"/>
        </w:rPr>
        <w:t>：</w:t>
      </w:r>
      <w:r>
        <w:rPr>
          <w:rFonts w:ascii="仿宋" w:hAnsi="仿宋" w:eastAsia="仿宋"/>
          <w:sz w:val="32"/>
          <w:szCs w:val="32"/>
        </w:rPr>
        <w:t>临床医学（含各专业方向）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28"/>
        </w:rPr>
      </w:pPr>
      <w:r>
        <w:rPr>
          <w:rFonts w:hint="default" w:ascii="Times New Roman" w:hAnsi="Times New Roman" w:eastAsia="方正仿宋_GB2312" w:cs="Times New Roman"/>
          <w:sz w:val="32"/>
          <w:szCs w:val="28"/>
        </w:rPr>
        <w:t>病理学类</w:t>
      </w:r>
      <w:r>
        <w:rPr>
          <w:rFonts w:hint="eastAsia" w:eastAsia="方正仿宋_GB2312" w:cs="Times New Roman"/>
          <w:sz w:val="32"/>
          <w:szCs w:val="28"/>
          <w:lang w:eastAsia="zh-CN"/>
        </w:rPr>
        <w:t>：</w:t>
      </w:r>
      <w:r>
        <w:rPr>
          <w:rFonts w:hint="eastAsia" w:eastAsia="方正仿宋_GB2312" w:cs="Times New Roman"/>
          <w:sz w:val="32"/>
          <w:szCs w:val="28"/>
          <w:lang w:val="en-US" w:eastAsia="zh-CN"/>
        </w:rPr>
        <w:t>病理学、临床医学（病理）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28"/>
        </w:rPr>
      </w:pPr>
      <w:r>
        <w:rPr>
          <w:rFonts w:hint="eastAsia" w:eastAsia="方正仿宋_GB2312" w:cs="Times New Roman"/>
          <w:sz w:val="32"/>
          <w:szCs w:val="28"/>
          <w:lang w:val="en-US" w:eastAsia="zh-CN"/>
        </w:rPr>
        <w:t>中药学类：中药学、中药制药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医学检验类：医学检验学、临床检验、临床检验诊断学、医学检验技术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卫生检验与检疫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预防医学类</w:t>
      </w:r>
      <w:r>
        <w:rPr>
          <w:rFonts w:hint="eastAsia" w:eastAsia="方正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预防医学、公共卫生与预防医学、公共卫生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卫生管理类</w:t>
      </w:r>
      <w:r>
        <w:rPr>
          <w:rFonts w:hint="eastAsia" w:eastAsia="方正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卫生事业管理、社会医学与卫生事业管理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人力资源管理类</w:t>
      </w:r>
      <w:r>
        <w:rPr>
          <w:rFonts w:hint="eastAsia" w:eastAsia="方正仿宋_GB2312" w:cs="Times New Roman"/>
          <w:kern w:val="0"/>
          <w:sz w:val="32"/>
          <w:szCs w:val="32"/>
          <w:lang w:eastAsia="zh-CN"/>
        </w:rPr>
        <w:t>：人力资源管理、</w:t>
      </w:r>
      <w:r>
        <w:rPr>
          <w:rFonts w:hint="eastAsia" w:eastAsia="方正仿宋_GB2312" w:cs="Times New Roman"/>
          <w:kern w:val="0"/>
          <w:sz w:val="32"/>
          <w:szCs w:val="32"/>
          <w:lang w:val="en-US" w:eastAsia="zh-CN"/>
        </w:rPr>
        <w:t>企业管理（人力资源管理）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28"/>
          <w:lang w:val="en-US" w:eastAsia="zh-CN"/>
        </w:rPr>
        <w:t>中文类：汉语言文字学、中国语言文学</w:t>
      </w:r>
      <w:r>
        <w:rPr>
          <w:rFonts w:hint="eastAsia" w:eastAsia="方正仿宋_GB2312" w:cs="Times New Roman"/>
          <w:sz w:val="32"/>
          <w:szCs w:val="28"/>
          <w:lang w:val="en-US" w:eastAsia="zh-CN"/>
        </w:rPr>
        <w:t>、</w:t>
      </w:r>
      <w:r>
        <w:rPr>
          <w:rFonts w:hint="eastAsia" w:eastAsia="方正仿宋_GB2312" w:cs="Times New Roman"/>
          <w:color w:val="auto"/>
          <w:sz w:val="32"/>
          <w:szCs w:val="28"/>
          <w:lang w:val="en-US" w:eastAsia="zh-CN"/>
        </w:rPr>
        <w:t>新闻与传播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</w:t>
      </w:r>
    </w:p>
    <w:sectPr>
      <w:pgSz w:w="11907" w:h="16840"/>
      <w:pgMar w:top="1587" w:right="1587" w:bottom="1247" w:left="158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D4792"/>
    <w:multiLevelType w:val="multilevel"/>
    <w:tmpl w:val="0AAD479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WJmMmRlNWUzMWIzZDZmMzNlZTYxNzE3YWQ4MzAifQ=="/>
  </w:docVars>
  <w:rsids>
    <w:rsidRoot w:val="730A5B5C"/>
    <w:rsid w:val="026A061F"/>
    <w:rsid w:val="45A2433C"/>
    <w:rsid w:val="4DA838E2"/>
    <w:rsid w:val="5058617C"/>
    <w:rsid w:val="65657D3C"/>
    <w:rsid w:val="692E4085"/>
    <w:rsid w:val="730A5B5C"/>
    <w:rsid w:val="7FC0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2022-04-04T02:49:00Z</dcterms:created>
  <dc:creator>大叔爱萝莉</dc:creator>
  <cp:lastModifiedBy>wjw</cp:lastModifiedBy>
  <cp:lastPrinted>2022-04-30T07:24:00Z</cp:lastPrinted>
  <dcterms:modified xsi:type="dcterms:W3CDTF">2022-09-15T01:48:09Z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SaveFontToCloudKey">
    <vt:lpwstr>191833830_btnclosed</vt:lpwstr>
  </property>
  <property fmtid="{D5CDD505-2E9C-101B-9397-08002B2CF9AE}" pid="4" name="ICV">
    <vt:lpwstr>2F3B9ACC80204ABE82DF9E62EBFF99CC</vt:lpwstr>
  </property>
</Properties>
</file>