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left"/>
        <w:rPr>
          <w:rFonts w:hint="default" w:ascii="方正小标宋简体" w:eastAsia="方正小标宋简体" w:cs="宋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sz w:val="32"/>
          <w:szCs w:val="32"/>
          <w:lang w:val="en-US" w:eastAsia="zh-CN"/>
        </w:rPr>
        <w:t>附件1：</w:t>
      </w:r>
    </w:p>
    <w:p>
      <w:pPr>
        <w:spacing w:after="120" w:line="460" w:lineRule="exact"/>
        <w:jc w:val="center"/>
        <w:rPr>
          <w:rFonts w:hint="default" w:ascii="方正小标宋简体" w:eastAsia="方正小标宋简体" w:cs="宋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2022年赤峰工业职业技术学院人才引进报名表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28DA49A3"/>
    <w:rsid w:val="61B24F01"/>
    <w:rsid w:val="70BD4AE9"/>
    <w:rsid w:val="7AC05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2D8CF-5F2B-4376-859D-AD7E2163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240</Words>
  <Characters>243</Characters>
  <Lines>81</Lines>
  <Paragraphs>60</Paragraphs>
  <TotalTime>31</TotalTime>
  <ScaleCrop>false</ScaleCrop>
  <LinksUpToDate>false</LinksUpToDate>
  <CharactersWithSpaces>423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cfgy</cp:lastModifiedBy>
  <cp:lastPrinted>2021-08-12T07:26:00Z</cp:lastPrinted>
  <dcterms:modified xsi:type="dcterms:W3CDTF">2022-03-10T02:22:21Z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655FA7BC43254A8B826D3AD06C89EB61</vt:lpwstr>
  </property>
</Properties>
</file>