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tbl>
      <w:tblPr>
        <w:tblStyle w:val="4"/>
        <w:tblpPr w:leftFromText="180" w:rightFromText="180" w:vertAnchor="page" w:horzAnchor="page" w:tblpX="1511" w:tblpY="3067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72"/>
        <w:gridCol w:w="219"/>
        <w:gridCol w:w="248"/>
        <w:gridCol w:w="141"/>
        <w:gridCol w:w="275"/>
        <w:gridCol w:w="112"/>
        <w:gridCol w:w="195"/>
        <w:gridCol w:w="194"/>
        <w:gridCol w:w="389"/>
        <w:gridCol w:w="392"/>
        <w:gridCol w:w="388"/>
        <w:gridCol w:w="389"/>
        <w:gridCol w:w="197"/>
        <w:gridCol w:w="192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是否应届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报名所用学历及专业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9" w:type="dxa"/>
            <w:gridSpan w:val="17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9" w:type="dxa"/>
            <w:gridSpan w:val="1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紧急联系电话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  名称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三支一扶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符合加分政策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90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3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3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2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年麻城市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6"/>
          <w:szCs w:val="36"/>
        </w:rPr>
        <w:t>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TU0Y2JhZGU5NzdlNWZjMTAyMWIyMjA3YmJjYmEifQ=="/>
  </w:docVars>
  <w:rsids>
    <w:rsidRoot w:val="683D2DF6"/>
    <w:rsid w:val="683D2DF6"/>
    <w:rsid w:val="6C22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1</TotalTime>
  <ScaleCrop>false</ScaleCrop>
  <LinksUpToDate>false</LinksUpToDate>
  <CharactersWithSpaces>471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2022-09-16T10:05:00Z</dcterms:created>
  <dc:creator>86186</dc:creator>
  <cp:lastModifiedBy>毛公</cp:lastModifiedBy>
  <dcterms:modified xsi:type="dcterms:W3CDTF">2022-09-16T23:52:12Z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93DFC2757C424AC2B40781A8E492C990</vt:lpwstr>
  </property>
</Properties>
</file>