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2"/>
        <w:widowControl w:val="0"/>
        <w:adjustRightInd w:val="0"/>
        <w:spacing w:before="0" w:beforeAutospacing="0" w:after="0" w:afterAutospacing="0" w:line="560" w:lineRule="exact"/>
        <w:ind w:firstLine="88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嵩明县教育体育系统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年公开选调优秀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中小学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教师报名承诺书</w:t>
      </w:r>
    </w:p>
    <w:p>
      <w:pPr>
        <w:pStyle w:val="2"/>
        <w:widowControl w:val="0"/>
        <w:adjustRightInd w:val="0"/>
        <w:spacing w:before="0" w:beforeAutospacing="0" w:after="0" w:afterAutospacing="0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我已认真阅读《嵩明县教育体育系统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年面向全省公开选调优秀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中小学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教师公告》，清楚并理解其内容。在此我郑重承诺：</w:t>
      </w:r>
    </w:p>
    <w:p>
      <w:pPr>
        <w:pStyle w:val="2"/>
        <w:widowControl w:val="0"/>
        <w:adjustRightInd w:val="0"/>
        <w:spacing w:before="0" w:beforeAutospacing="0" w:after="0" w:afterAutospacing="0"/>
        <w:ind w:firstLine="576" w:firstLineChars="18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一、自觉遵守《嵩明县教育体育系统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年面向全省公开选调优秀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中小学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教师公告》等有关规定和政策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遵守考试纪律，服从考试安排，不舞弊或协助他人舞弊。</w:t>
      </w:r>
    </w:p>
    <w:p>
      <w:pPr>
        <w:pStyle w:val="2"/>
        <w:widowControl w:val="0"/>
        <w:adjustRightInd w:val="0"/>
        <w:spacing w:before="0" w:beforeAutospacing="0" w:after="0" w:afterAutospacing="0"/>
        <w:ind w:firstLine="576" w:firstLineChars="18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二、真实、准确地填写报名信息，并保证报考期间提供的个人信息、证明资料、证件等相关材料及复印件真实有效；同时准确填写及核对有效的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身份证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号码、联系电话、通讯地址等联系方式，并保证在考试期间联系畅通。 </w:t>
      </w:r>
    </w:p>
    <w:p>
      <w:pPr>
        <w:pStyle w:val="2"/>
        <w:widowControl w:val="0"/>
        <w:adjustRightInd w:val="0"/>
        <w:spacing w:before="0" w:beforeAutospacing="0" w:after="0" w:afterAutospacing="0"/>
        <w:ind w:firstLine="576" w:firstLineChars="18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三、不弄虚作假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不伪造、不使用假证明、假证书。</w:t>
      </w:r>
    </w:p>
    <w:p>
      <w:pPr>
        <w:pStyle w:val="2"/>
        <w:widowControl w:val="0"/>
        <w:adjustRightInd w:val="0"/>
        <w:spacing w:before="0" w:beforeAutospacing="0" w:after="0" w:afterAutospacing="0"/>
        <w:ind w:firstLine="576" w:firstLineChars="18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四、如被确定为选调对象，本人负责协调办理调动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手续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，若在规定期限内不能按时办理调动手续则为自愿放弃。</w:t>
      </w:r>
    </w:p>
    <w:p>
      <w:pPr>
        <w:pStyle w:val="2"/>
        <w:widowControl w:val="0"/>
        <w:adjustRightInd w:val="0"/>
        <w:spacing w:before="0" w:beforeAutospacing="0" w:after="0" w:afterAutospacing="0"/>
        <w:ind w:firstLine="576" w:firstLineChars="18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>
      <w:pPr>
        <w:ind w:right="3" w:firstLine="3040" w:firstLineChars="9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right="3" w:firstLine="3040" w:firstLineChars="9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报考人本人签名：</w:t>
      </w:r>
    </w:p>
    <w:p>
      <w:pPr>
        <w:ind w:right="3" w:firstLine="3040" w:firstLineChars="9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本人身份证号码：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年   月   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YjQzNWFhNmI1Zjk5MGU0MmUyMTFkZDM2MDdmOGEifQ=="/>
  </w:docVars>
  <w:rsids>
    <w:rsidRoot w:val="0095240D"/>
    <w:rsid w:val="000733F3"/>
    <w:rsid w:val="003A247A"/>
    <w:rsid w:val="0095240D"/>
    <w:rsid w:val="03C52378"/>
    <w:rsid w:val="06017178"/>
    <w:rsid w:val="17F50BEB"/>
    <w:rsid w:val="1D9F1F75"/>
    <w:rsid w:val="226435A7"/>
    <w:rsid w:val="2AF678CB"/>
    <w:rsid w:val="3BBB1FFA"/>
    <w:rsid w:val="46197905"/>
    <w:rsid w:val="509851D9"/>
    <w:rsid w:val="5D0F3D7C"/>
    <w:rsid w:val="6649424C"/>
    <w:rsid w:val="68AE456A"/>
    <w:rsid w:val="7212345B"/>
    <w:rsid w:val="782915DC"/>
    <w:rsid w:val="7FE3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364</Words>
  <Characters>373</Characters>
  <Lines>2</Lines>
  <Paragraphs>1</Paragraphs>
  <TotalTime>0</TotalTime>
  <ScaleCrop>false</ScaleCrop>
  <LinksUpToDate>false</LinksUpToDate>
  <CharactersWithSpaces>415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2019-07-18T00:01:00Z</dcterms:created>
  <dc:creator>Administrator</dc:creator>
  <cp:lastModifiedBy>範小丁</cp:lastModifiedBy>
  <cp:lastPrinted>2022-07-20T08:30:00Z</cp:lastPrinted>
  <dcterms:modified xsi:type="dcterms:W3CDTF">2022-08-09T09:03:09Z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E20CD610546B453E9C184B150D8CE387</vt:lpwstr>
  </property>
</Properties>
</file>