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绵阳高新区科技统计局</w:t>
      </w:r>
    </w:p>
    <w:tbl>
      <w:tblPr>
        <w:tblStyle w:val="2"/>
        <w:tblpPr w:leftFromText="180" w:rightFromText="180" w:vertAnchor="text" w:horzAnchor="margin" w:tblpXSpec="center" w:tblpY="1326"/>
        <w:tblW w:w="10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20"/>
        <w:gridCol w:w="647"/>
        <w:gridCol w:w="945"/>
        <w:gridCol w:w="946"/>
        <w:gridCol w:w="136"/>
        <w:gridCol w:w="1517"/>
        <w:gridCol w:w="1049"/>
        <w:gridCol w:w="102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7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5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946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69" w:type="dxa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7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5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946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8" w:type="dxa"/>
            <w:gridSpan w:val="4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9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8" w:type="dxa"/>
            <w:gridSpan w:val="4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center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538" w:type="dxa"/>
            <w:gridSpan w:val="3"/>
          </w:tcPr>
          <w:p>
            <w:pPr>
              <w:ind w:firstLine="640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户籍</w:t>
            </w:r>
          </w:p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429" w:type="dxa"/>
            <w:gridSpan w:val="3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8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8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63" w:type="dxa"/>
            <w:gridSpan w:val="6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是否符合职位要求的资格条件</w:t>
            </w:r>
          </w:p>
        </w:tc>
        <w:tc>
          <w:tcPr>
            <w:tcW w:w="5946" w:type="dxa"/>
            <w:gridSpan w:val="4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674" w:type="dxa"/>
            <w:gridSpan w:val="4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手机：</w:t>
            </w: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座机：</w:t>
            </w:r>
          </w:p>
        </w:tc>
        <w:tc>
          <w:tcPr>
            <w:tcW w:w="2566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其他联系方式(父母、亲朋、单位)</w:t>
            </w:r>
          </w:p>
        </w:tc>
        <w:tc>
          <w:tcPr>
            <w:tcW w:w="3380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9" w:type="dxa"/>
            <w:gridSpan w:val="10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89" w:type="dxa"/>
            <w:gridSpan w:val="2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报名资格审查意见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审查人(签名)：</w:t>
            </w: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                                                   202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spacing w:line="560" w:lineRule="exact"/>
        <w:jc w:val="center"/>
        <w:rPr>
          <w:color w:val="auto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公开招聘政府雇员</w:t>
      </w:r>
      <w:r>
        <w:rPr>
          <w:rFonts w:hint="eastAsia" w:ascii="方正小标宋简体" w:eastAsia="方正小标宋简体" w:cs="方正小标宋简体"/>
          <w:color w:val="auto"/>
          <w:spacing w:val="-10"/>
          <w:sz w:val="44"/>
          <w:szCs w:val="44"/>
        </w:rPr>
        <w:t>报名资格审查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表</w:t>
      </w:r>
      <w:bookmarkEnd w:id="0"/>
    </w:p>
    <w:p>
      <w:pPr>
        <w:rPr>
          <w:rFonts w:ascii="仿宋_GB2312" w:hAnsi="仿宋" w:eastAsia="仿宋_GB2312"/>
          <w:color w:val="auto"/>
          <w:sz w:val="32"/>
          <w:szCs w:val="32"/>
        </w:rPr>
      </w:pPr>
    </w:p>
    <w:p/>
    <w:sectPr>
      <w:pgSz w:w="11906" w:h="16838"/>
      <w:pgMar w:top="2154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jY5MGQ4M2E4MWEwNjQ0ZmU4MGQxMTRkOTIyNWYifQ=="/>
  </w:docVars>
  <w:rsids>
    <w:rsidRoot w:val="5A993907"/>
    <w:rsid w:val="5A99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Lines>0</Lines>
  <Paragraphs>0</Paragraphs>
  <TotalTime>0</TotalTime>
  <ScaleCrop>false</ScaleCrop>
  <LinksUpToDate>false</LinksUpToDate>
  <CharactersWithSpaces>340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2022-09-20T03:32:00Z</dcterms:created>
  <dc:creator>山泉</dc:creator>
  <cp:lastModifiedBy>山泉</cp:lastModifiedBy>
  <dcterms:modified xsi:type="dcterms:W3CDTF">2022-09-20T03:32:51Z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71CCCA807B944EE1972ED6967C17E5B7</vt:lpwstr>
  </property>
</Properties>
</file>