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page" w:horzAnchor="page" w:tblpX="1624" w:tblpY="3606"/>
        <w:tblOverlap w:val="never"/>
        <w:tblW w:w="13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697"/>
        <w:gridCol w:w="825"/>
        <w:gridCol w:w="728"/>
        <w:gridCol w:w="718"/>
        <w:gridCol w:w="600"/>
        <w:gridCol w:w="600"/>
        <w:gridCol w:w="589"/>
        <w:gridCol w:w="1880"/>
        <w:gridCol w:w="901"/>
        <w:gridCol w:w="3230"/>
        <w:gridCol w:w="729"/>
        <w:gridCol w:w="690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   单位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单位</w:t>
            </w: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7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深圳市应急管理局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深圳市应急管理监测预警指挥中心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系统及安全管理岗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无要求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本科：安全工程（B083001）电气工程及其自动化（B080601）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研究生：安全科学与工程（A0837）电气工程（A0808 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取得安全工程高级工程师证书且在聘副高专业技术岗位2年以上。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具有5年以上应急管理、安全生产、防灾减灾救灾等工作经验，优先考虑具有注册安全工程师证书人员。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市内外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财政核拨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45周岁以下，参加24小时值班工作。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Arial Unicode MS"/>
          <w:b/>
          <w:spacing w:val="-23"/>
          <w:kern w:val="0"/>
          <w:position w:val="6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</w:pPr>
      <w:r>
        <w:rPr>
          <w:rFonts w:hint="eastAsia" w:ascii="宋体" w:hAnsi="宋体" w:eastAsia="宋体" w:cs="Arial Unicode MS"/>
          <w:b/>
          <w:spacing w:val="-23"/>
          <w:kern w:val="0"/>
          <w:position w:val="6"/>
          <w:sz w:val="44"/>
          <w:szCs w:val="44"/>
          <w:lang w:eastAsia="zh-CN"/>
        </w:rPr>
        <w:t>深圳市应急管理监测预警指挥中心公开</w:t>
      </w:r>
      <w:r>
        <w:rPr>
          <w:rFonts w:hint="eastAsia" w:ascii="宋体" w:hAnsi="宋体" w:eastAsia="宋体" w:cs="Arial Unicode MS"/>
          <w:b/>
          <w:spacing w:val="-23"/>
          <w:kern w:val="0"/>
          <w:position w:val="6"/>
          <w:sz w:val="44"/>
          <w:szCs w:val="44"/>
        </w:rPr>
        <w:t>选聘</w:t>
      </w:r>
      <w:r>
        <w:rPr>
          <w:rFonts w:hint="eastAsia" w:ascii="宋体" w:hAnsi="宋体" w:eastAsia="宋体" w:cs="Arial Unicode MS"/>
          <w:b/>
          <w:spacing w:val="-23"/>
          <w:kern w:val="0"/>
          <w:position w:val="6"/>
          <w:sz w:val="44"/>
          <w:szCs w:val="44"/>
          <w:lang w:eastAsia="zh-CN"/>
        </w:rPr>
        <w:t>事业编制工作人员计划</w:t>
      </w:r>
      <w:r>
        <w:rPr>
          <w:rFonts w:hint="eastAsia" w:ascii="宋体" w:hAnsi="宋体" w:eastAsia="宋体" w:cs="Arial Unicode MS"/>
          <w:b/>
          <w:spacing w:val="-23"/>
          <w:kern w:val="0"/>
          <w:position w:val="6"/>
          <w:sz w:val="44"/>
          <w:szCs w:val="44"/>
        </w:rPr>
        <w:t>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6452E"/>
    <w:multiLevelType w:val="singleLevel"/>
    <w:tmpl w:val="46E645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16E1E"/>
    <w:rsid w:val="08D16E1E"/>
    <w:rsid w:val="1FFF316F"/>
    <w:rsid w:val="37FD6BC6"/>
    <w:rsid w:val="3F1E1AF9"/>
    <w:rsid w:val="4FEE0618"/>
    <w:rsid w:val="5D511D56"/>
    <w:rsid w:val="64CF0D12"/>
    <w:rsid w:val="6AF74D7D"/>
    <w:rsid w:val="CBF4D800"/>
    <w:rsid w:val="EEFFA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2021-02-03T23:58:00Z</dcterms:created>
  <dc:creator>梁浩欣</dc:creator>
  <cp:lastModifiedBy>liaoyl</cp:lastModifiedBy>
  <dcterms:modified xsi:type="dcterms:W3CDTF">2022-08-23T15:10:15Z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