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武威市2022年第三批急需紧缺人才引进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省部共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建师范类院校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音体美专业院校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中央音乐学院、上海音乐学院、中国音乐学院、天津音乐学院、沈阳音乐学院、四川音乐学院、星海音乐学院、西安音乐学院、北京体育学院、上海体育学院、天津体育学院、</w:t>
      </w:r>
      <w:r>
        <w:rPr>
          <w:rFonts w:hint="eastAsia"/>
          <w:lang w:val="en-US" w:eastAsia="zh-CN"/>
        </w:rPr>
        <w:t>武汉体育学院、成都体育学院、首都体育学院、沈阳体育学院、西安体育学院、中央美术学院、中国美术学院、西安美术学院、四川美术学院、天津美术学院、鲁迅美术学院、湖北美术学院、广州美术学院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05C9"/>
    <w:rsid w:val="020217EC"/>
    <w:rsid w:val="039F2927"/>
    <w:rsid w:val="05F003F0"/>
    <w:rsid w:val="0A5D2DA6"/>
    <w:rsid w:val="0AD46DD3"/>
    <w:rsid w:val="0B1C6522"/>
    <w:rsid w:val="0CFB35AA"/>
    <w:rsid w:val="1204680D"/>
    <w:rsid w:val="1F2A5437"/>
    <w:rsid w:val="27D42379"/>
    <w:rsid w:val="29312D2F"/>
    <w:rsid w:val="2C211729"/>
    <w:rsid w:val="32C51E6B"/>
    <w:rsid w:val="39484B4A"/>
    <w:rsid w:val="395668D4"/>
    <w:rsid w:val="39F63E8D"/>
    <w:rsid w:val="3F7E259C"/>
    <w:rsid w:val="4BA54B4A"/>
    <w:rsid w:val="4F5C1C0E"/>
    <w:rsid w:val="4F7A0C0E"/>
    <w:rsid w:val="50982DD5"/>
    <w:rsid w:val="54427421"/>
    <w:rsid w:val="56643E32"/>
    <w:rsid w:val="58BE51C5"/>
    <w:rsid w:val="5EF34EC1"/>
    <w:rsid w:val="64215FC9"/>
    <w:rsid w:val="6800251B"/>
    <w:rsid w:val="688E4037"/>
    <w:rsid w:val="6A583CBB"/>
    <w:rsid w:val="6BB375F7"/>
    <w:rsid w:val="6D6250F5"/>
    <w:rsid w:val="6F1B7692"/>
    <w:rsid w:val="75AA619E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</TotalTime>
  <ScaleCrop>false</ScaleCrop>
  <LinksUpToDate>false</LinksUpToDate>
  <CharactersWithSpaces>142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lenovo</cp:lastModifiedBy>
  <cp:lastPrinted>2022-03-31T12:44:00Z</cp:lastPrinted>
  <dcterms:modified xsi:type="dcterms:W3CDTF">2022-09-27T08:56:24Z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