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方正小标宋_GBK" w:hAnsi="黑体" w:eastAsia="方正小标宋_GBK" w:cs="Verdana"/>
          <w:spacing w:val="14"/>
          <w:sz w:val="40"/>
          <w:szCs w:val="30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0"/>
          <w:szCs w:val="32"/>
        </w:rPr>
        <w:t>广西钦州商贸学校2022</w:t>
      </w:r>
      <w:r>
        <w:rPr>
          <w:rFonts w:hint="eastAsia" w:ascii="方正小标宋_GBK" w:hAnsi="黑体" w:eastAsia="方正小标宋_GBK"/>
          <w:sz w:val="40"/>
          <w:szCs w:val="32"/>
        </w:rPr>
        <w:t>年度公开招聘工作人员岗位信息表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04"/>
        <w:gridCol w:w="579"/>
        <w:gridCol w:w="993"/>
        <w:gridCol w:w="567"/>
        <w:gridCol w:w="708"/>
        <w:gridCol w:w="2552"/>
        <w:gridCol w:w="758"/>
        <w:gridCol w:w="943"/>
        <w:gridCol w:w="1276"/>
        <w:gridCol w:w="850"/>
        <w:gridCol w:w="567"/>
        <w:gridCol w:w="1023"/>
        <w:gridCol w:w="773"/>
        <w:gridCol w:w="91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电子商务教师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电子商务、国际商务、国际经济与贸易、市场营销、物流管理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新能源汽车运用与维修专业教师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新能源科学与工程、新能源汽车技术、新能源材料与器件、车辆工程、汽车服务工程、金属材料工程、机械工程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8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计算机科学与技术、软件工程、网络工程、网络信息安全、计算机网络技术、电子信息工程、视觉传达设计、环境设计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学生管理辅导员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汉语言文学、汉语国际教育、数学与应用数学、思想政治教育、会计学、艺术设计、音乐学、音乐教育、学前教育、音乐表演、美术教育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中餐烹饪实训管理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员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烹饪与营养教育、烹饪工艺与营养、烹饪工艺与教育、食品质量与安全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</w:tbl>
    <w:p>
      <w:pPr>
        <w:sectPr>
          <w:pgSz w:w="16838" w:h="11906" w:orient="landscape"/>
          <w:pgMar w:top="1701" w:right="1440" w:bottom="1797" w:left="1440" w:header="851" w:footer="992" w:gutter="0"/>
          <w:pgNumType w:fmt="numberInDash"/>
          <w:cols w:space="425" w:num="1"/>
          <w:docGrid w:type="lines" w:linePitch="408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11235485"/>
    <w:rsid w:val="112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2022-09-21T11:29:00Z</dcterms:created>
  <dc:creator>Flipped</dc:creator>
  <cp:lastModifiedBy>Flipped</cp:lastModifiedBy>
  <dcterms:modified xsi:type="dcterms:W3CDTF">2022-09-21T11:30:59Z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D9BC1CEC782B4343BF01719AC86AAEFF</vt:lpwstr>
  </property>
</Properties>
</file>