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tbl>
      <w:tblPr>
        <w:tblStyle w:val="3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2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牟平区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卫生类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高层次人才</w:t>
            </w:r>
            <w:r>
              <w:rPr>
                <w:rFonts w:hint="eastAsia" w:ascii="仿宋_GB2312" w:hAnsi="’仿宋_GB2312’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过程中，做到以下几点：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一、我已仔细阅读所应聘岗位的招聘简章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  <w:t>及岗位描述中的工作能力要求，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我所提供的个人信息、证明资料、证件等真实、准确，提供的通讯联系方式畅通有效。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FF0000"/>
                <w:sz w:val="32"/>
              </w:rPr>
              <w:t> 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岗位：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人员签名：</w:t>
            </w: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hint="default" w:asci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（按右手食指手印）</w:t>
            </w:r>
          </w:p>
          <w:p>
            <w:pPr>
              <w:pStyle w:val="2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N2QzOGUwM2I2YzU0ZTZlYzYyYjBhZWRmNzBkNDcifQ=="/>
  </w:docVars>
  <w:rsids>
    <w:rsidRoot w:val="00000000"/>
    <w:rsid w:val="07A21511"/>
    <w:rsid w:val="13CD46A7"/>
    <w:rsid w:val="24455754"/>
    <w:rsid w:val="24FC2245"/>
    <w:rsid w:val="2C8A3824"/>
    <w:rsid w:val="37AD4648"/>
    <w:rsid w:val="39A54B23"/>
    <w:rsid w:val="42D31583"/>
    <w:rsid w:val="633E0665"/>
    <w:rsid w:val="73B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381</Characters>
  <Lines>0</Lines>
  <Paragraphs>0</Paragraphs>
  <TotalTime>1</TotalTime>
  <ScaleCrop>false</ScaleCrop>
  <LinksUpToDate>false</LinksUpToDate>
  <CharactersWithSpaces>453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2020-12-28T03:16:00Z</dcterms:created>
  <dc:creator>123456</dc:creator>
  <cp:lastModifiedBy>林京杭</cp:lastModifiedBy>
  <cp:lastPrinted>2022-09-26T09:02:17Z</cp:lastPrinted>
  <dcterms:modified xsi:type="dcterms:W3CDTF">2022-09-26T09:08:37Z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6F6902FCB56F40428D24285B77F411F5</vt:lpwstr>
  </property>
</Properties>
</file>