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:rsidR="00655FC7" w:rsidRDefault="008F753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上海市工业技术学校招聘简章</w:t>
      </w:r>
    </w:p>
    <w:p w:rsidR="008F753B" w:rsidRDefault="00655FC7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（202</w:t>
      </w:r>
      <w:r w:rsidR="00ED5AE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年第</w:t>
      </w:r>
      <w:r w:rsidR="005208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批）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276"/>
        <w:gridCol w:w="5528"/>
        <w:gridCol w:w="1559"/>
        <w:gridCol w:w="3151"/>
      </w:tblGrid>
      <w:tr w:rsidR="00C0556B" w:rsidTr="002E41AA">
        <w:tc>
          <w:tcPr>
            <w:tcW w:w="1809" w:type="dxa"/>
          </w:tcPr>
          <w:p w:rsidR="00C0556B" w:rsidRPr="00386F1D" w:rsidRDefault="00C0556B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</w:tcPr>
          <w:p w:rsidR="00C0556B" w:rsidRPr="00386F1D" w:rsidRDefault="00C0556B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:rsidR="00C0556B" w:rsidRPr="00386F1D" w:rsidRDefault="00C0556B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年龄上限</w:t>
            </w:r>
          </w:p>
        </w:tc>
        <w:tc>
          <w:tcPr>
            <w:tcW w:w="5528" w:type="dxa"/>
          </w:tcPr>
          <w:p w:rsidR="00C0556B" w:rsidRPr="00386F1D" w:rsidRDefault="00C0556B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1559" w:type="dxa"/>
          </w:tcPr>
          <w:p w:rsidR="00C0556B" w:rsidRPr="00386F1D" w:rsidRDefault="00C0556B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151" w:type="dxa"/>
          </w:tcPr>
          <w:p w:rsidR="00C0556B" w:rsidRPr="00386F1D" w:rsidRDefault="00C0556B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岗位简介</w:t>
            </w:r>
          </w:p>
        </w:tc>
      </w:tr>
      <w:tr w:rsidR="00520895" w:rsidTr="002E41AA">
        <w:tc>
          <w:tcPr>
            <w:tcW w:w="1809" w:type="dxa"/>
            <w:vAlign w:val="center"/>
          </w:tcPr>
          <w:p w:rsidR="00520895" w:rsidRDefault="00520895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851" w:type="dxa"/>
            <w:vAlign w:val="center"/>
          </w:tcPr>
          <w:p w:rsidR="00520895" w:rsidRDefault="00520895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0895" w:rsidRDefault="007C4A87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520895" w:rsidRPr="00E435E4" w:rsidRDefault="00520895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汉语言文学相关专业，本科学历及以上；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具有高中或相应学</w:t>
            </w:r>
            <w:proofErr w:type="gramStart"/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段教师</w:t>
            </w:r>
            <w:proofErr w:type="gramEnd"/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资格；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具备熟练的计算机操作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能力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、较强的口头表达能力、文字表述能力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有高度的工作责任心、良好的职业道德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，能胜任班主任工作。</w:t>
            </w:r>
          </w:p>
        </w:tc>
        <w:tc>
          <w:tcPr>
            <w:tcW w:w="1559" w:type="dxa"/>
            <w:vAlign w:val="center"/>
          </w:tcPr>
          <w:p w:rsidR="00520895" w:rsidRPr="00386F1D" w:rsidRDefault="00520895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师范类专业毕业者优先</w:t>
            </w:r>
            <w:r w:rsidRP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151" w:type="dxa"/>
            <w:vAlign w:val="center"/>
          </w:tcPr>
          <w:p w:rsidR="00520895" w:rsidRPr="00C0556B" w:rsidRDefault="00520895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语文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520895" w:rsidTr="002E41AA">
        <w:tc>
          <w:tcPr>
            <w:tcW w:w="1809" w:type="dxa"/>
            <w:vAlign w:val="center"/>
          </w:tcPr>
          <w:p w:rsidR="00520895" w:rsidRDefault="00520895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851" w:type="dxa"/>
            <w:vAlign w:val="center"/>
          </w:tcPr>
          <w:p w:rsidR="00520895" w:rsidRDefault="00520895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0895" w:rsidRDefault="007C4A87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520895" w:rsidRPr="00E435E4" w:rsidRDefault="00520895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数学相关专业，本科学历及以上；具有高中或相应学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段教师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资格；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具备熟练的计算机操作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能力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、较强的口头表达能力、文字表述能力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有高度的工作责任心、良好的职业道德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，能胜任班主任工作。</w:t>
            </w:r>
          </w:p>
        </w:tc>
        <w:tc>
          <w:tcPr>
            <w:tcW w:w="1559" w:type="dxa"/>
            <w:vAlign w:val="center"/>
          </w:tcPr>
          <w:p w:rsidR="00520895" w:rsidRPr="00386F1D" w:rsidRDefault="00520895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师范类专业毕业者优先。</w:t>
            </w:r>
          </w:p>
        </w:tc>
        <w:tc>
          <w:tcPr>
            <w:tcW w:w="3151" w:type="dxa"/>
            <w:vAlign w:val="center"/>
          </w:tcPr>
          <w:p w:rsidR="00520895" w:rsidRPr="00C0556B" w:rsidRDefault="00113074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520895" w:rsidTr="002E41AA">
        <w:tc>
          <w:tcPr>
            <w:tcW w:w="1809" w:type="dxa"/>
            <w:vAlign w:val="center"/>
          </w:tcPr>
          <w:p w:rsidR="00520895" w:rsidRDefault="002E41AA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</w:t>
            </w:r>
            <w:r w:rsidR="0088747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851" w:type="dxa"/>
            <w:vAlign w:val="center"/>
          </w:tcPr>
          <w:p w:rsidR="00520895" w:rsidRDefault="00520895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0895" w:rsidRDefault="007C4A87" w:rsidP="002E41AA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520895" w:rsidRPr="00E435E4" w:rsidRDefault="002E41AA" w:rsidP="007C4A87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</w:t>
            </w:r>
            <w:r w:rsid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相关专业，本科学历及以上；</w:t>
            </w:r>
            <w:r w:rsidR="007C4A8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熟悉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计算机网络技术知识、</w:t>
            </w:r>
            <w:r w:rsidR="007C4A8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具备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物联网或工业互联网领域知识和技能；熟练掌握</w:t>
            </w:r>
            <w:r w:rsidR="0085575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P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ython、Java、C++等程序设计语言；具备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较强的口头表达能力、文字表述能力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="00113074"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有高度的工作责任心、良好的职业道德</w:t>
            </w:r>
            <w:r w:rsidR="0011307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，能胜任班主任工作。</w:t>
            </w:r>
          </w:p>
        </w:tc>
        <w:tc>
          <w:tcPr>
            <w:tcW w:w="1559" w:type="dxa"/>
            <w:vAlign w:val="center"/>
          </w:tcPr>
          <w:p w:rsidR="00520895" w:rsidRPr="00386F1D" w:rsidRDefault="002E41AA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具有相关专业教师资格</w:t>
            </w:r>
            <w:r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者优先。</w:t>
            </w:r>
          </w:p>
        </w:tc>
        <w:tc>
          <w:tcPr>
            <w:tcW w:w="3151" w:type="dxa"/>
            <w:vAlign w:val="center"/>
          </w:tcPr>
          <w:p w:rsidR="00520895" w:rsidRPr="00C0556B" w:rsidRDefault="00113074" w:rsidP="002E41AA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 w:rsidR="002E41A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</w:t>
            </w:r>
            <w:r w:rsidR="0088747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887473" w:rsidRPr="00386F1D" w:rsidTr="00887473">
        <w:tc>
          <w:tcPr>
            <w:tcW w:w="1809" w:type="dxa"/>
            <w:vAlign w:val="center"/>
          </w:tcPr>
          <w:p w:rsidR="00887473" w:rsidRPr="00386F1D" w:rsidRDefault="00887473" w:rsidP="008874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教师</w:t>
            </w:r>
          </w:p>
        </w:tc>
        <w:tc>
          <w:tcPr>
            <w:tcW w:w="851" w:type="dxa"/>
            <w:vAlign w:val="center"/>
          </w:tcPr>
          <w:p w:rsidR="00887473" w:rsidRPr="00386F1D" w:rsidRDefault="00887473" w:rsidP="008874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887473" w:rsidRPr="00386F1D" w:rsidRDefault="007C4A87" w:rsidP="00887473">
            <w:pPr>
              <w:spacing w:line="5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887473" w:rsidRPr="00386F1D" w:rsidRDefault="00887473" w:rsidP="007C4A87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机械类学</w:t>
            </w:r>
            <w:r w:rsidR="007C4A8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科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及相关专业，</w:t>
            </w:r>
            <w:r w:rsidRPr="00E435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</w:t>
            </w:r>
            <w:r w:rsidRPr="00E435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及以上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能熟练</w:t>
            </w: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lastRenderedPageBreak/>
              <w:t>掌握3D</w:t>
            </w:r>
            <w:r w:rsidR="00FB0CC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打印操作及逆向工程设计</w:t>
            </w:r>
            <w:r w:rsidR="00FB0CC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熟悉</w:t>
            </w:r>
            <w:r w:rsidRPr="00E435E4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CAD软件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能胜任班主任工作。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87473" w:rsidRPr="00386F1D" w:rsidRDefault="00887473" w:rsidP="00887473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具有相关专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业教师资格</w:t>
            </w:r>
            <w:r w:rsidRPr="0052089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者优先。</w:t>
            </w:r>
          </w:p>
        </w:tc>
        <w:tc>
          <w:tcPr>
            <w:tcW w:w="3151" w:type="dxa"/>
            <w:vAlign w:val="center"/>
          </w:tcPr>
          <w:p w:rsidR="00887473" w:rsidRPr="00386F1D" w:rsidRDefault="00887473" w:rsidP="00887473">
            <w:pPr>
              <w:spacing w:line="500" w:lineRule="exac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lastRenderedPageBreak/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增材制造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专业相关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lastRenderedPageBreak/>
              <w:t>的教学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</w:tbl>
    <w:p w:rsidR="00BC1A36" w:rsidRPr="00887473" w:rsidRDefault="00BC1A36" w:rsidP="00CF2494"/>
    <w:sectPr w:rsidR="00BC1A36" w:rsidRPr="00887473" w:rsidSect="0024228C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AE" w:rsidRDefault="003D49AE" w:rsidP="00055BAC">
      <w:r>
        <w:separator/>
      </w:r>
    </w:p>
  </w:endnote>
  <w:endnote w:type="continuationSeparator" w:id="0">
    <w:p w:rsidR="003D49AE" w:rsidRDefault="003D49AE" w:rsidP="0005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AE" w:rsidRDefault="003D49AE" w:rsidP="00055BAC">
      <w:r>
        <w:separator/>
      </w:r>
    </w:p>
  </w:footnote>
  <w:footnote w:type="continuationSeparator" w:id="0">
    <w:p w:rsidR="003D49AE" w:rsidRDefault="003D49AE" w:rsidP="0005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6ECF"/>
    <w:rsid w:val="009A47E6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B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51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386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CAA0-4FFA-439E-8F7B-B5978975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沈成</cp:lastModifiedBy>
  <cp:revision>46</cp:revision>
  <cp:lastPrinted>2022-10-08T07:57:00Z</cp:lastPrinted>
  <dcterms:created xsi:type="dcterms:W3CDTF">2020-05-07T13:53:00Z</dcterms:created>
  <dcterms:modified xsi:type="dcterms:W3CDTF">2022-10-08T09:46:00Z</dcterms:modified>
</cp:coreProperties>
</file>