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0" w:firstLineChars="0"/>
        <w:jc w:val="both"/>
        <w:outlineLvl w:val="9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附件4：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right="0" w:rightChars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我已仔细阅读</w:t>
      </w:r>
      <w:r>
        <w:rPr>
          <w:rFonts w:hint="eastAsia" w:hAnsi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额尔古纳市事业单位</w:t>
      </w:r>
      <w:r>
        <w:rPr>
          <w:rFonts w:hint="eastAsia" w:ascii="仿宋" w:hAnsi="仿宋" w:eastAsia="仿宋" w:cs="仿宋"/>
          <w:sz w:val="32"/>
          <w:szCs w:val="32"/>
        </w:rPr>
        <w:t>公开招聘卫生专业技术人员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公告</w:t>
      </w:r>
      <w:r>
        <w:rPr>
          <w:rFonts w:hint="eastAsia" w:hAnsi="仿宋_GB2312" w:cs="仿宋_GB2312"/>
          <w:sz w:val="32"/>
          <w:szCs w:val="32"/>
          <w:lang w:val="en-US"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，理解其内容。我郑重承诺：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一、本人所提供的个人信息、证明材料、证件等均真实、准确。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600" w:lineRule="exact"/>
        <w:ind w:left="0" w:leftChars="0" w:right="0" w:rightChars="0" w:firstLine="640" w:firstLineChars="200"/>
        <w:jc w:val="left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二、本人不存在下列不得报考或不得录用的情形：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eastAsia" w:hAnsi="仿宋_GB2312" w:cs="仿宋_GB231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在读的普通高等学校全日制专科生、本科生、研究生；试用期内和未满最低服务年限的机关、事业单位工作人员；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在编的事业单位工作人员（包括列编招聘）；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在编的公务员、参照公务员法管理人员；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因犯罪受过刑事处罚的人员，被开除中国共产党党籍的人员，被开除公职的人员，被依法列为失信联合惩戒对象的人员;在公务员招考或事业单位公开招聘中被认定有舞弊等严重违反录用（聘用）纪律行为并在禁考期限内的人员;现役军人；应聘后即构成回避关系岗位的人员；法律法规规定不得聘用为事业单位工作人员的其他情形人员。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hAnsi="仿宋_GB2312" w:cs="仿宋_GB2312"/>
          <w:lang w:eastAsia="zh-CN"/>
        </w:rPr>
        <w:t>对因提供有关信息证件不真实所造成的后果，本人自愿承担相应的责任。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outlineLvl w:val="9"/>
        <w:rPr>
          <w:rFonts w:hint="eastAsia" w:hAnsi="仿宋_GB2312" w:cs="仿宋_GB2312"/>
          <w:lang w:val="en-US" w:eastAsia="zh-CN"/>
        </w:rPr>
      </w:pPr>
      <w:r>
        <w:rPr>
          <w:rFonts w:hint="eastAsia" w:hAnsi="仿宋_GB2312" w:cs="仿宋_GB2312"/>
          <w:lang w:val="en-US" w:eastAsia="zh-CN"/>
        </w:rPr>
        <w:t xml:space="preserve">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right="0" w:rightChars="0" w:firstLine="5440" w:firstLineChars="1700"/>
        <w:jc w:val="both"/>
        <w:outlineLvl w:val="9"/>
        <w:rPr>
          <w:rFonts w:hint="eastAsia" w:hAnsi="仿宋_GB2312" w:cs="仿宋_GB2312"/>
          <w:lang w:val="en-US" w:eastAsia="zh-CN"/>
        </w:rPr>
      </w:pPr>
      <w:r>
        <w:rPr>
          <w:rFonts w:hint="eastAsia" w:hAnsi="仿宋_GB2312" w:cs="仿宋_GB2312"/>
          <w:lang w:val="en-US" w:eastAsia="zh-CN"/>
        </w:rPr>
        <w:t>承诺人：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600" w:lineRule="exact"/>
        <w:ind w:left="0" w:leftChars="0" w:right="0" w:rightChars="0" w:firstLine="640" w:firstLineChars="200"/>
        <w:jc w:val="both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hAnsi="仿宋_GB2312" w:cs="仿宋_GB2312"/>
          <w:lang w:val="en-US" w:eastAsia="zh-CN"/>
        </w:rPr>
        <w:t xml:space="preserve">                              年   月   日</w:t>
      </w:r>
    </w:p>
    <w:p/>
    <w:sectPr>
      <w:pgSz w:w="11906" w:h="16838"/>
      <w:pgMar w:top="1440" w:right="1803" w:bottom="1440" w:left="1803" w:header="851" w:footer="992" w:gutter="0"/>
      <w:cols w:space="72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2N2YwOWQ1OGIzOTZkNDBkZGYwY2QzY2FmMjdjZTMifQ=="/>
  </w:docVars>
  <w:rsids>
    <w:rsidRoot w:val="105942FA"/>
    <w:rsid w:val="105942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仿宋_GB2312" w:hAnsi="宋体" w:eastAsia="仿宋_GB2312" w:cs="Times New Roman"/>
      <w:kern w:val="2"/>
      <w:sz w:val="32"/>
      <w:szCs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5">
    <w:name w:val="Normal (Web)"/>
    <w:basedOn w:val="1"/>
    <w:uiPriority w:val="0"/>
    <w:pPr>
      <w:widowControl/>
      <w:spacing w:before="102" w:beforeLines="0" w:after="102" w:afterLines="0" w:line="600" w:lineRule="atLeast"/>
      <w:ind w:firstLine="419"/>
      <w:jc w:val="left"/>
      <w:textAlignment w:val="baseline"/>
    </w:pPr>
    <w:rPr>
      <w:rFonts w:ascii="宋体" w:hAnsi="Times New Roman" w:eastAsia="宋体"/>
      <w:color w:val="000000"/>
      <w:kern w:val="0"/>
      <w:sz w:val="24"/>
      <w:szCs w:val="20"/>
      <w:u w:val="none" w:color="00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2022-09-28T03:44:00Z</dcterms:created>
  <dc:creator>dxz</dc:creator>
  <cp:lastModifiedBy>dxz</cp:lastModifiedBy>
  <dcterms:modified xsi:type="dcterms:W3CDTF">2022-09-28T03:47:28Z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0C1E1391A6DA4AC3A5793F2B88D1714A</vt:lpwstr>
  </property>
</Properties>
</file>