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00" w:afterAutospacing="1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：</w:t>
      </w:r>
    </w:p>
    <w:p>
      <w:pPr>
        <w:adjustRightInd w:val="0"/>
        <w:spacing w:after="100" w:afterAutospacing="1"/>
        <w:jc w:val="center"/>
        <w:rPr>
          <w:rFonts w:hint="eastAsia" w:ascii="方正小标宋简体" w:hAnsi="宋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highlight w:val="none"/>
        </w:rPr>
        <w:t>中山</w:t>
      </w:r>
      <w:r>
        <w:rPr>
          <w:rFonts w:hint="eastAsia" w:ascii="方正小标宋简体" w:hAnsi="宋体" w:eastAsia="方正小标宋简体" w:cs="方正小标宋简体"/>
          <w:sz w:val="44"/>
          <w:szCs w:val="44"/>
          <w:highlight w:val="none"/>
          <w:lang w:val="en-US" w:eastAsia="zh-CN"/>
        </w:rPr>
        <w:t>开放大学</w:t>
      </w:r>
      <w:r>
        <w:rPr>
          <w:rFonts w:hint="eastAsia" w:ascii="方正小标宋简体" w:hAnsi="宋体" w:eastAsia="方正小标宋简体" w:cs="方正小标宋简体"/>
          <w:sz w:val="44"/>
          <w:szCs w:val="44"/>
          <w:highlight w:val="none"/>
        </w:rPr>
        <w:t>20</w:t>
      </w:r>
      <w:r>
        <w:rPr>
          <w:rFonts w:hint="eastAsia" w:ascii="方正小标宋简体" w:hAnsi="宋体" w:eastAsia="方正小标宋简体" w:cs="方正小标宋简体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="方正小标宋简体" w:hAnsi="宋体" w:eastAsia="方正小标宋简体" w:cs="方正小标宋简体"/>
          <w:sz w:val="44"/>
          <w:szCs w:val="44"/>
          <w:highlight w:val="none"/>
        </w:rPr>
        <w:t>年公开招聘事业单位人员岗位表</w:t>
      </w:r>
    </w:p>
    <w:tbl>
      <w:tblPr>
        <w:tblStyle w:val="5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32"/>
        <w:gridCol w:w="927"/>
        <w:gridCol w:w="805"/>
        <w:gridCol w:w="805"/>
        <w:gridCol w:w="1685"/>
        <w:gridCol w:w="914"/>
        <w:gridCol w:w="2050"/>
        <w:gridCol w:w="3692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招聘单位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岗位等级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职责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招聘人数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  <w:lang w:val="en-US" w:eastAsia="zh-CN"/>
              </w:rPr>
              <w:t>招聘对象</w:t>
            </w:r>
          </w:p>
        </w:tc>
        <w:tc>
          <w:tcPr>
            <w:tcW w:w="3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岗位资格条件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1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中山开放大学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会计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十二级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20220901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从事学校财务会计岗位工作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应届毕业生、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社会人员</w:t>
            </w:r>
          </w:p>
        </w:tc>
        <w:tc>
          <w:tcPr>
            <w:tcW w:w="36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eastAsia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研究生学历，硕士及以上学位，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A120201[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]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A120206[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会计硕士（专业硕士）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]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，社会人员年龄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周岁</w:t>
            </w:r>
            <w:r>
              <w:rPr>
                <w:rFonts w:hint="eastAsia" w:eastAsia="仿宋_GB2312" w:cs="Times New Roman"/>
                <w:snapToGrid w:val="0"/>
                <w:sz w:val="18"/>
                <w:szCs w:val="18"/>
                <w:lang w:val="en-US" w:eastAsia="zh-CN" w:bidi="ar"/>
              </w:rPr>
              <w:t>以下.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1、专业目录设置参考《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广东省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val="en-US" w:eastAsia="zh-CN"/>
        </w:rPr>
        <w:t>2022年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考试录用公务员专业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eastAsia="zh-CN"/>
        </w:rPr>
        <w:t>参考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目录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》。</w:t>
      </w:r>
    </w:p>
    <w:p>
      <w:pPr>
        <w:rPr>
          <w:rFonts w:hint="eastAsia" w:ascii="仿宋_GB2312" w:eastAsia="仿宋_GB2312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  <w:highlight w:val="none"/>
        </w:rPr>
        <w:t>、</w:t>
      </w:r>
      <w:r>
        <w:rPr>
          <w:rFonts w:ascii="仿宋_GB2312" w:eastAsia="仿宋_GB2312"/>
          <w:bCs/>
          <w:color w:val="000000"/>
          <w:sz w:val="24"/>
          <w:szCs w:val="24"/>
          <w:highlight w:val="none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4"/>
          <w:szCs w:val="24"/>
          <w:highlight w:val="none"/>
        </w:rPr>
        <w:t>招聘岗位</w:t>
      </w:r>
      <w:r>
        <w:rPr>
          <w:rFonts w:ascii="仿宋_GB2312" w:eastAsia="仿宋_GB2312"/>
          <w:bCs/>
          <w:color w:val="000000"/>
          <w:sz w:val="24"/>
          <w:szCs w:val="24"/>
          <w:highlight w:val="none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p>
      <w:pPr>
        <w:rPr>
          <w:rFonts w:hint="eastAsia" w:eastAsia="仿宋_GB2312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rPr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D1501"/>
    <w:rsid w:val="19B409B3"/>
    <w:rsid w:val="1C621418"/>
    <w:rsid w:val="1D485CFF"/>
    <w:rsid w:val="20530CBC"/>
    <w:rsid w:val="20DB7317"/>
    <w:rsid w:val="2258312D"/>
    <w:rsid w:val="226D4D40"/>
    <w:rsid w:val="263F08E4"/>
    <w:rsid w:val="290514AB"/>
    <w:rsid w:val="2FE371F3"/>
    <w:rsid w:val="3244495F"/>
    <w:rsid w:val="32FF695A"/>
    <w:rsid w:val="379B45A7"/>
    <w:rsid w:val="39DD70F4"/>
    <w:rsid w:val="43212AB1"/>
    <w:rsid w:val="45F81397"/>
    <w:rsid w:val="4A9E076B"/>
    <w:rsid w:val="5BAD29DD"/>
    <w:rsid w:val="5FB923B8"/>
    <w:rsid w:val="68A568AF"/>
    <w:rsid w:val="6F3370CF"/>
    <w:rsid w:val="6F545CD1"/>
    <w:rsid w:val="72C6234B"/>
    <w:rsid w:val="76311A11"/>
    <w:rsid w:val="781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2022-10-08T08:58:00Z</cp:lastPrinted>
  <dcterms:modified xsi:type="dcterms:W3CDTF">2022-10-10T01:10:55Z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