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</w:pPr>
    </w:p>
    <w:p>
      <w:pPr>
        <w:spacing w:line="560" w:lineRule="exact"/>
        <w:ind w:firstLine="72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绵阳经开区</w:t>
      </w:r>
      <w:r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  <w:t>2022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下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半年考核招聘教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师</w:t>
      </w:r>
    </w:p>
    <w:p>
      <w:pPr>
        <w:spacing w:line="560" w:lineRule="exact"/>
        <w:ind w:firstLine="720" w:firstLineChars="200"/>
        <w:jc w:val="center"/>
        <w:rPr>
          <w:rFonts w:ascii="方正小标宋简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新冠肺炎疫情防控告知暨承诺书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为深入贯彻落实新冠肺炎疫情防控有关要求，全力确保每一位考生安全健康，现就本人疫情防承诺如下：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请广大考生近期注意做好自我健康管理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，通过微信小程序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国家政务服务平台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申领本人防疫健康码，并持续关注健康码状态。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考生前往资格审查、面试、体检时如需乘坐公共交通工具应做好个人防护，全程佩戴口罩，</w:t>
      </w:r>
      <w:r>
        <w:rPr>
          <w:rFonts w:hint="eastAsia" w:ascii="仿宋_GB2312" w:hAnsi="宋体" w:eastAsia="仿宋_GB2312" w:cs="宋体"/>
          <w:sz w:val="32"/>
          <w:szCs w:val="32"/>
        </w:rPr>
        <w:t>并做好手部卫生，可佩戴一次性手套，同时注意社交距离。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考生在资格审查、面试、体检等招</w:t>
      </w:r>
      <w:r>
        <w:rPr>
          <w:rFonts w:hint="eastAsia" w:ascii="仿宋_GB2312" w:hAnsi="宋体" w:eastAsia="仿宋_GB2312" w:cs="宋体"/>
          <w:sz w:val="32"/>
          <w:szCs w:val="32"/>
        </w:rPr>
        <w:t>聘过程中应佩戴口罩；面试前，提前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资格审查、面</w:t>
      </w:r>
      <w:r>
        <w:rPr>
          <w:rFonts w:hint="eastAsia" w:ascii="仿宋_GB2312" w:hAnsi="宋体" w:eastAsia="仿宋_GB2312" w:cs="宋体"/>
          <w:sz w:val="32"/>
          <w:szCs w:val="32"/>
        </w:rPr>
        <w:t>试、体检场地时应当主动出示本人防疫健康码信息（绿码），并按要求主动接受体温测量；经现场测量体温正常（＜</w:t>
      </w:r>
      <w:r>
        <w:rPr>
          <w:rFonts w:ascii="仿宋_GB2312" w:hAnsi="??_GB2312" w:eastAsia="仿宋_GB2312" w:cs="??_GB2312"/>
          <w:sz w:val="32"/>
          <w:szCs w:val="32"/>
        </w:rPr>
        <w:t>37.3</w:t>
      </w:r>
      <w:r>
        <w:rPr>
          <w:rFonts w:hint="eastAsia" w:ascii="仿宋_GB2312" w:hAnsi="宋体" w:eastAsia="仿宋_GB2312" w:cs="宋体"/>
          <w:sz w:val="32"/>
          <w:szCs w:val="32"/>
        </w:rPr>
        <w:t>℃），且无咳嗽等呼吸道异常症状者方可进入考点。考生须按相关单位要求做好防疫工作。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为避免影响考试，来自国内疫情中高风险地区的考生，需持本人资格审查、面试、体检前（含资格审查、面试、体检当日）</w:t>
      </w:r>
      <w:r>
        <w:rPr>
          <w:rFonts w:ascii="仿宋_GB2312" w:hAnsi="宋体" w:eastAsia="仿宋_GB2312" w:cs="宋体"/>
          <w:sz w:val="32"/>
          <w:szCs w:val="32"/>
        </w:rPr>
        <w:t>48</w:t>
      </w:r>
      <w:r>
        <w:rPr>
          <w:rFonts w:hint="eastAsia" w:ascii="仿宋_GB2312" w:hAnsi="宋体" w:eastAsia="仿宋_GB2312" w:cs="宋体"/>
          <w:sz w:val="32"/>
          <w:szCs w:val="32"/>
        </w:rPr>
        <w:t>小时内核酸阴性证明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请考生注意个人防护，自备一次性医用口罩，除核验身份时按要求及时摘戴口罩外，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其余时间</w:t>
      </w:r>
      <w:r>
        <w:rPr>
          <w:rFonts w:hint="eastAsia" w:ascii="仿宋_GB2312" w:hAnsi="宋体" w:eastAsia="仿宋_GB2312" w:cs="宋体"/>
          <w:sz w:val="32"/>
          <w:szCs w:val="32"/>
        </w:rPr>
        <w:t>应当全程佩戴口罩。建议考生准备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口罩、</w:t>
      </w:r>
      <w:r>
        <w:rPr>
          <w:rFonts w:hint="eastAsia" w:ascii="仿宋_GB2312" w:hAnsi="宋体" w:eastAsia="仿宋_GB2312" w:cs="宋体"/>
          <w:sz w:val="32"/>
          <w:szCs w:val="32"/>
        </w:rPr>
        <w:t>手套、消毒湿巾、速干手消毒剂等防护物资。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面试</w:t>
      </w:r>
      <w:r>
        <w:rPr>
          <w:rFonts w:hint="eastAsia" w:ascii="仿宋_GB2312" w:hAnsi="宋体" w:eastAsia="仿宋_GB2312" w:cs="宋体"/>
          <w:sz w:val="32"/>
          <w:szCs w:val="32"/>
        </w:rPr>
        <w:t>条件的考生，由驻点医务人员按规定妥善处置。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spacing w:line="560" w:lineRule="exact"/>
        <w:ind w:firstLine="480" w:firstLineChars="1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本人已认真阅读此《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绵阳经开区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下</w:t>
      </w:r>
      <w:r>
        <w:rPr>
          <w:rFonts w:hint="eastAsia" w:ascii="仿宋_GB2312" w:hAnsi="宋体" w:eastAsia="仿宋_GB2312" w:cs="宋体"/>
          <w:sz w:val="32"/>
          <w:szCs w:val="32"/>
        </w:rPr>
        <w:t>半年考核招聘教师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承诺人：</w:t>
      </w:r>
      <w:r>
        <w:rPr>
          <w:rFonts w:ascii="仿宋_GB2312" w:hAnsi="宋体" w:eastAsia="仿宋_GB2312" w:cs="宋体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（加盖手印）：</w:t>
      </w:r>
      <w:r>
        <w:rPr>
          <w:rFonts w:ascii="仿宋_GB2312" w:hAnsi="??_GB2312" w:eastAsia="仿宋_GB2312" w:cs="??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 xml:space="preserve">                                 2022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??_GB2312" w:eastAsia="仿宋_GB2312" w:cs="??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134" w:bottom="158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YWMwZjQzZDE2OGMzNjIxYzJjYWQwZGM3OTExNzkifQ=="/>
  </w:docVars>
  <w:rsids>
    <w:rsidRoot w:val="4DF3448D"/>
    <w:rsid w:val="0A5F70AB"/>
    <w:rsid w:val="0D4946F6"/>
    <w:rsid w:val="1005703C"/>
    <w:rsid w:val="158C2B6D"/>
    <w:rsid w:val="1C971332"/>
    <w:rsid w:val="1D0D716F"/>
    <w:rsid w:val="1D701AB2"/>
    <w:rsid w:val="1EB020ED"/>
    <w:rsid w:val="1FE23F98"/>
    <w:rsid w:val="214525C6"/>
    <w:rsid w:val="25F70179"/>
    <w:rsid w:val="29BF5F8D"/>
    <w:rsid w:val="2BA73E87"/>
    <w:rsid w:val="3A7A1187"/>
    <w:rsid w:val="3E0178CF"/>
    <w:rsid w:val="476B21B6"/>
    <w:rsid w:val="4CF42CBF"/>
    <w:rsid w:val="4DF3448D"/>
    <w:rsid w:val="4F797E32"/>
    <w:rsid w:val="5178471C"/>
    <w:rsid w:val="561914D2"/>
    <w:rsid w:val="6B0E7A56"/>
    <w:rsid w:val="6C881495"/>
    <w:rsid w:val="71564522"/>
    <w:rsid w:val="73DD56D3"/>
    <w:rsid w:val="77D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986</Characters>
  <Lines>0</Lines>
  <Paragraphs>0</Paragraphs>
  <TotalTime>36</TotalTime>
  <ScaleCrop>false</ScaleCrop>
  <LinksUpToDate>false</LinksUpToDate>
  <CharactersWithSpaces>1054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2022-04-13T11:17:00Z</dcterms:created>
  <dc:creator>陈冬梅</dc:creator>
  <cp:lastModifiedBy>陈冬梅</cp:lastModifiedBy>
  <cp:lastPrinted>2022-05-04T10:13:00Z</cp:lastPrinted>
  <dcterms:modified xsi:type="dcterms:W3CDTF">2022-10-11T08:33:58Z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286E59E936EC420F9C55198F05CB1DDF</vt:lpwstr>
  </property>
</Properties>
</file>