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560" w:lineRule="exact"/>
        <w:textAlignment w:val="auto"/>
        <w:outlineLvl w:val="0"/>
        <w:rPr>
          <w:rFonts w:hint="eastAsia" w:ascii="黑体" w:hAnsi="黑体" w:eastAsia="黑体" w:cs="黑体"/>
          <w:color w:val="000000" w:themeColor="text1"/>
          <w:spacing w:val="0"/>
          <w:sz w:val="32"/>
          <w:szCs w:val="32"/>
          <w:lang w:eastAsia="zh-CN"/>
          <w14:textFill>
            <w14:solidFill>
              <w14:schemeClr w14:val="tx1"/>
            </w14:solidFill>
          </w14:textFill>
        </w:rPr>
      </w:pPr>
      <w:r>
        <w:rPr>
          <w:rFonts w:hint="eastAsia" w:ascii="黑体" w:hAnsi="黑体" w:eastAsia="黑体" w:cs="黑体"/>
          <w:color w:val="000000" w:themeColor="text1"/>
          <w:spacing w:val="0"/>
          <w:sz w:val="32"/>
          <w:szCs w:val="32"/>
          <w14:textFill>
            <w14:solidFill>
              <w14:schemeClr w14:val="tx1"/>
            </w14:solidFill>
          </w14:textFill>
        </w:rPr>
        <w:t>附件</w:t>
      </w:r>
      <w:r>
        <w:rPr>
          <w:rFonts w:hint="eastAsia" w:ascii="黑体" w:hAnsi="黑体" w:eastAsia="黑体" w:cs="黑体"/>
          <w:color w:val="000000" w:themeColor="text1"/>
          <w:spacing w:val="0"/>
          <w:sz w:val="32"/>
          <w:szCs w:val="32"/>
          <w:lang w:val="en-US" w:eastAsia="zh-CN"/>
          <w14:textFill>
            <w14:solidFill>
              <w14:schemeClr w14:val="tx1"/>
            </w14:solidFill>
          </w14:textFill>
        </w:rPr>
        <w:t>3</w:t>
      </w:r>
      <w:r>
        <w:rPr>
          <w:rFonts w:hint="eastAsia" w:ascii="黑体" w:hAnsi="黑体" w:eastAsia="黑体" w:cs="黑体"/>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eastAsia="方正小标宋简体"/>
          <w:color w:val="000000" w:themeColor="text1"/>
          <w:spacing w:val="0"/>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pacing w:val="0"/>
          <w:kern w:val="0"/>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kern w:val="0"/>
          <w:sz w:val="44"/>
          <w:szCs w:val="44"/>
          <w14:textFill>
            <w14:solidFill>
              <w14:schemeClr w14:val="tx1"/>
            </w14:solidFill>
          </w14:textFill>
        </w:rPr>
        <w:t>20</w:t>
      </w:r>
      <w:r>
        <w:rPr>
          <w:rFonts w:hint="eastAsia" w:ascii="方正小标宋简体" w:hAnsi="方正小标宋简体" w:eastAsia="方正小标宋简体" w:cs="方正小标宋简体"/>
          <w:color w:val="000000" w:themeColor="text1"/>
          <w:spacing w:val="0"/>
          <w:kern w:val="0"/>
          <w:sz w:val="44"/>
          <w:szCs w:val="44"/>
          <w:lang w:val="en-US" w:eastAsia="zh-CN"/>
          <w14:textFill>
            <w14:solidFill>
              <w14:schemeClr w14:val="tx1"/>
            </w14:solidFill>
          </w14:textFill>
        </w:rPr>
        <w:t>22</w:t>
      </w:r>
      <w:r>
        <w:rPr>
          <w:rFonts w:hint="eastAsia" w:ascii="方正小标宋简体" w:hAnsi="方正小标宋简体" w:eastAsia="方正小标宋简体" w:cs="方正小标宋简体"/>
          <w:color w:val="000000" w:themeColor="text1"/>
          <w:spacing w:val="0"/>
          <w:kern w:val="0"/>
          <w:sz w:val="44"/>
          <w:szCs w:val="44"/>
          <w14:textFill>
            <w14:solidFill>
              <w14:schemeClr w14:val="tx1"/>
            </w14:solidFill>
          </w14:textFill>
        </w:rPr>
        <w:t>年</w:t>
      </w:r>
      <w:r>
        <w:rPr>
          <w:rFonts w:hint="eastAsia" w:ascii="方正小标宋简体" w:hAnsi="方正小标宋简体" w:eastAsia="方正小标宋简体" w:cs="方正小标宋简体"/>
          <w:color w:val="000000" w:themeColor="text1"/>
          <w:spacing w:val="0"/>
          <w:kern w:val="0"/>
          <w:sz w:val="44"/>
          <w:szCs w:val="44"/>
          <w:lang w:val="en-US" w:eastAsia="zh-CN"/>
          <w14:textFill>
            <w14:solidFill>
              <w14:schemeClr w14:val="tx1"/>
            </w14:solidFill>
          </w14:textFill>
        </w:rPr>
        <w:t>博山区</w:t>
      </w:r>
      <w:r>
        <w:rPr>
          <w:rFonts w:hint="eastAsia" w:ascii="方正小标宋简体" w:hAnsi="方正小标宋简体" w:eastAsia="方正小标宋简体" w:cs="方正小标宋简体"/>
          <w:color w:val="000000" w:themeColor="text1"/>
          <w:spacing w:val="0"/>
          <w:kern w:val="0"/>
          <w:sz w:val="44"/>
          <w:szCs w:val="44"/>
          <w14:textFill>
            <w14:solidFill>
              <w14:schemeClr w14:val="tx1"/>
            </w14:solidFill>
          </w14:textFill>
        </w:rPr>
        <w:t>卫生健康系统</w:t>
      </w:r>
      <w:r>
        <w:rPr>
          <w:rFonts w:hint="eastAsia" w:ascii="方正小标宋简体" w:hAnsi="方正小标宋简体" w:eastAsia="方正小标宋简体" w:cs="方正小标宋简体"/>
          <w:color w:val="000000" w:themeColor="text1"/>
          <w:spacing w:val="0"/>
          <w:kern w:val="0"/>
          <w:sz w:val="44"/>
          <w:szCs w:val="44"/>
          <w:lang w:eastAsia="zh-CN"/>
          <w14:textFill>
            <w14:solidFill>
              <w14:schemeClr w14:val="tx1"/>
            </w14:solidFill>
          </w14:textFill>
        </w:rPr>
        <w:t>所属卫生院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pacing w:val="0"/>
          <w:kern w:val="0"/>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kern w:val="0"/>
          <w:sz w:val="44"/>
          <w:szCs w:val="44"/>
          <w14:textFill>
            <w14:solidFill>
              <w14:schemeClr w14:val="tx1"/>
            </w14:solidFill>
          </w14:textFill>
        </w:rPr>
        <w:t>公开招聘卫生专业技术人员</w:t>
      </w:r>
      <w:r>
        <w:rPr>
          <w:rFonts w:hint="eastAsia" w:ascii="方正小标宋简体" w:hAnsi="方正小标宋简体" w:eastAsia="方正小标宋简体" w:cs="方正小标宋简体"/>
          <w:color w:val="000000" w:themeColor="text1"/>
          <w:spacing w:val="0"/>
          <w:kern w:val="0"/>
          <w:sz w:val="44"/>
          <w:szCs w:val="44"/>
          <w:lang w:eastAsia="zh-CN"/>
          <w14:textFill>
            <w14:solidFill>
              <w14:schemeClr w14:val="tx1"/>
            </w14:solidFill>
          </w14:textFill>
        </w:rPr>
        <w:t>应聘须知</w:t>
      </w:r>
    </w:p>
    <w:p>
      <w:pPr>
        <w:keepNext w:val="0"/>
        <w:keepLines w:val="0"/>
        <w:pageBreakBefore w:val="0"/>
        <w:kinsoku/>
        <w:wordWrap/>
        <w:overflowPunct/>
        <w:topLinePunct w:val="0"/>
        <w:autoSpaceDE/>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pacing w:val="0"/>
          <w:kern w:val="0"/>
          <w:sz w:val="36"/>
          <w:szCs w:val="36"/>
          <w:lang w:eastAsia="zh-CN"/>
          <w14:textFill>
            <w14:solidFill>
              <w14:schemeClr w14:val="tx1"/>
            </w14:solidFill>
          </w14:textFill>
        </w:rPr>
      </w:pPr>
    </w:p>
    <w:p>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pacing w:val="0"/>
          <w:sz w:val="32"/>
          <w:szCs w:val="32"/>
          <w:lang w:val="en-US" w:eastAsia="zh-CN"/>
          <w14:textFill>
            <w14:solidFill>
              <w14:schemeClr w14:val="tx1"/>
            </w14:solidFill>
          </w14:textFill>
        </w:rPr>
      </w:pPr>
      <w:r>
        <w:rPr>
          <w:rFonts w:hint="eastAsia" w:ascii="黑体" w:hAnsi="黑体" w:eastAsia="黑体"/>
          <w:color w:val="000000" w:themeColor="text1"/>
          <w:spacing w:val="0"/>
          <w:sz w:val="32"/>
          <w:szCs w:val="32"/>
          <w:lang w:val="en-US" w:eastAsia="zh-CN"/>
          <w14:textFill>
            <w14:solidFill>
              <w14:schemeClr w14:val="tx1"/>
            </w14:solidFill>
          </w14:textFill>
        </w:rPr>
        <w:t xml:space="preserve">   目  录</w:t>
      </w: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pacing w:val="0"/>
          <w:sz w:val="32"/>
          <w:szCs w:val="32"/>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spacing w:val="0"/>
          <w:sz w:val="32"/>
          <w:szCs w:val="32"/>
          <w:lang w:val="en-US" w:eastAsia="zh-CN"/>
          <w14:textFill>
            <w14:solidFill>
              <w14:schemeClr w14:val="tx1"/>
            </w14:solidFill>
          </w14:textFill>
        </w:rPr>
      </w:pPr>
      <w:r>
        <w:rPr>
          <w:rFonts w:hint="eastAsia" w:ascii="仿宋_GB2312" w:eastAsia="仿宋_GB2312"/>
          <w:color w:val="000000" w:themeColor="text1"/>
          <w:spacing w:val="0"/>
          <w:sz w:val="32"/>
          <w:szCs w:val="32"/>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spacing w:val="0"/>
          <w:sz w:val="32"/>
          <w:szCs w:val="32"/>
          <w:lang w:val="en-US" w:eastAsia="zh-CN"/>
          <w14:textFill>
            <w14:solidFill>
              <w14:schemeClr w14:val="tx1"/>
            </w14:solidFill>
          </w14:textFill>
        </w:rPr>
      </w:pPr>
      <w:r>
        <w:rPr>
          <w:rFonts w:hint="eastAsia" w:ascii="仿宋_GB2312" w:eastAsia="仿宋_GB2312"/>
          <w:color w:val="000000" w:themeColor="text1"/>
          <w:spacing w:val="0"/>
          <w:sz w:val="32"/>
          <w:szCs w:val="32"/>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spacing w:val="0"/>
          <w:sz w:val="32"/>
          <w:szCs w:val="32"/>
          <w14:textFill>
            <w14:solidFill>
              <w14:schemeClr w14:val="tx1"/>
            </w14:solidFill>
          </w14:textFill>
        </w:rPr>
      </w:pPr>
      <w:r>
        <w:rPr>
          <w:rFonts w:hint="eastAsia" w:ascii="仿宋_GB2312" w:eastAsia="仿宋_GB2312"/>
          <w:color w:val="000000" w:themeColor="text1"/>
          <w:spacing w:val="0"/>
          <w:sz w:val="32"/>
          <w:szCs w:val="32"/>
          <w:lang w:eastAsia="zh-CN"/>
          <w14:textFill>
            <w14:solidFill>
              <w14:schemeClr w14:val="tx1"/>
            </w14:solidFill>
          </w14:textFill>
        </w:rPr>
        <w:t>三</w:t>
      </w:r>
      <w:r>
        <w:rPr>
          <w:rFonts w:hint="eastAsia" w:ascii="仿宋_GB2312" w:eastAsia="仿宋_GB2312"/>
          <w:color w:val="000000" w:themeColor="text1"/>
          <w:spacing w:val="0"/>
          <w:sz w:val="32"/>
          <w:szCs w:val="32"/>
          <w14:textFill>
            <w14:solidFill>
              <w14:schemeClr w14:val="tx1"/>
            </w14:solidFill>
          </w14:textFill>
        </w:rPr>
        <w:t>、免笔试考务费认定</w:t>
      </w:r>
    </w:p>
    <w:p>
      <w:pPr>
        <w:keepNext w:val="0"/>
        <w:keepLines w:val="0"/>
        <w:pageBreakBefore w:val="0"/>
        <w:tabs>
          <w:tab w:val="left" w:pos="7035"/>
        </w:tabs>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spacing w:val="0"/>
          <w:sz w:val="32"/>
          <w:szCs w:val="32"/>
          <w:lang w:eastAsia="zh-CN"/>
          <w14:textFill>
            <w14:solidFill>
              <w14:schemeClr w14:val="tx1"/>
            </w14:solidFill>
          </w14:textFill>
        </w:rPr>
      </w:pPr>
      <w:r>
        <w:rPr>
          <w:rFonts w:hint="eastAsia" w:ascii="仿宋_GB2312" w:eastAsia="仿宋_GB2312"/>
          <w:color w:val="000000" w:themeColor="text1"/>
          <w:spacing w:val="0"/>
          <w:sz w:val="32"/>
          <w:szCs w:val="32"/>
          <w:lang w:eastAsia="zh-CN"/>
          <w14:textFill>
            <w14:solidFill>
              <w14:schemeClr w14:val="tx1"/>
            </w14:solidFill>
          </w14:textFill>
        </w:rPr>
        <w:t>四、疫情防控相关要求</w:t>
      </w:r>
      <w:r>
        <w:rPr>
          <w:rFonts w:hint="eastAsia" w:ascii="仿宋_GB2312" w:eastAsia="仿宋_GB2312"/>
          <w:color w:val="000000" w:themeColor="text1"/>
          <w:spacing w:val="0"/>
          <w:sz w:val="32"/>
          <w:szCs w:val="32"/>
          <w:lang w:eastAsia="zh-CN"/>
          <w14:textFill>
            <w14:solidFill>
              <w14:schemeClr w14:val="tx1"/>
            </w14:solidFill>
          </w14:textFill>
        </w:rPr>
        <w:tab/>
      </w: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pacing w:val="0"/>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pacing w:val="0"/>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pacing w:val="0"/>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pacing w:val="0"/>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pacing w:val="0"/>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pacing w:val="0"/>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eastAsia" w:ascii="黑体" w:hAnsi="黑体" w:eastAsia="黑体"/>
          <w:color w:val="000000" w:themeColor="text1"/>
          <w:spacing w:val="0"/>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eastAsia" w:ascii="黑体" w:hAnsi="黑体" w:eastAsia="黑体"/>
          <w:color w:val="000000" w:themeColor="text1"/>
          <w:spacing w:val="0"/>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eastAsia" w:ascii="黑体" w:hAnsi="黑体" w:eastAsia="黑体"/>
          <w:color w:val="000000" w:themeColor="text1"/>
          <w:spacing w:val="0"/>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eastAsia" w:ascii="黑体" w:hAnsi="黑体" w:eastAsia="黑体"/>
          <w:color w:val="000000" w:themeColor="text1"/>
          <w:spacing w:val="0"/>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eastAsia" w:ascii="黑体" w:hAnsi="黑体" w:eastAsia="黑体"/>
          <w:color w:val="000000" w:themeColor="text1"/>
          <w:spacing w:val="0"/>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eastAsia" w:ascii="黑体" w:hAnsi="黑体" w:eastAsia="黑体"/>
          <w:color w:val="000000" w:themeColor="text1"/>
          <w:spacing w:val="0"/>
          <w:sz w:val="32"/>
          <w:szCs w:val="32"/>
          <w:lang w:val="en-US" w:eastAsia="zh-CN"/>
          <w14:textFill>
            <w14:solidFill>
              <w14:schemeClr w14:val="tx1"/>
            </w14:solidFill>
          </w14:textFill>
        </w:rPr>
      </w:pPr>
      <w:r>
        <w:rPr>
          <w:rFonts w:hint="eastAsia" w:ascii="黑体" w:hAnsi="黑体" w:eastAsia="黑体"/>
          <w:color w:val="000000" w:themeColor="text1"/>
          <w:spacing w:val="0"/>
          <w:sz w:val="32"/>
          <w:szCs w:val="32"/>
          <w:lang w:val="en-US" w:eastAsia="zh-CN"/>
          <w14:textFill>
            <w14:solidFill>
              <w14:schemeClr w14:val="tx1"/>
            </w14:solidFill>
          </w14:textFill>
        </w:rPr>
        <w:t>第二部分 正  文</w:t>
      </w: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黑体" w:hAnsi="黑体" w:eastAsia="黑体"/>
          <w:color w:val="000000" w:themeColor="text1"/>
          <w:spacing w:val="0"/>
          <w:sz w:val="32"/>
          <w:szCs w:val="32"/>
          <w:lang w:val="en-US" w:eastAsia="zh-CN"/>
          <w14:textFill>
            <w14:solidFill>
              <w14:schemeClr w14:val="tx1"/>
            </w14:solidFill>
          </w14:textFill>
        </w:rPr>
      </w:pPr>
    </w:p>
    <w:p>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ascii="黑体" w:hAnsi="宋体" w:eastAsia="黑体" w:cs="宋体"/>
          <w:color w:val="000000" w:themeColor="text1"/>
          <w:spacing w:val="0"/>
          <w:kern w:val="0"/>
          <w:sz w:val="32"/>
          <w:szCs w:val="32"/>
          <w14:textFill>
            <w14:solidFill>
              <w14:schemeClr w14:val="tx1"/>
            </w14:solidFill>
          </w14:textFill>
        </w:rPr>
      </w:pPr>
      <w:r>
        <w:rPr>
          <w:rFonts w:hint="eastAsia" w:ascii="黑体" w:hAnsi="宋体" w:eastAsia="黑体" w:cs="宋体"/>
          <w:color w:val="000000" w:themeColor="text1"/>
          <w:spacing w:val="0"/>
          <w:kern w:val="0"/>
          <w:sz w:val="32"/>
          <w:szCs w:val="32"/>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000000" w:themeColor="text1"/>
          <w:spacing w:val="0"/>
          <w:sz w:val="32"/>
          <w:szCs w:val="32"/>
          <w14:textFill>
            <w14:solidFill>
              <w14:schemeClr w14:val="tx1"/>
            </w14:solidFill>
          </w14:textFill>
        </w:rPr>
      </w:pPr>
      <w:r>
        <w:rPr>
          <w:rFonts w:hint="eastAsia" w:ascii="仿宋_GB2312" w:eastAsia="仿宋_GB2312"/>
          <w:color w:val="000000" w:themeColor="text1"/>
          <w:spacing w:val="0"/>
          <w:sz w:val="32"/>
          <w:szCs w:val="32"/>
          <w:lang w:eastAsia="zh-CN"/>
          <w14:textFill>
            <w14:solidFill>
              <w14:schemeClr w14:val="tx1"/>
            </w14:solidFill>
          </w14:textFill>
        </w:rPr>
        <w:t>（</w:t>
      </w:r>
      <w:r>
        <w:rPr>
          <w:rFonts w:hint="eastAsia" w:ascii="仿宋_GB2312" w:eastAsia="仿宋_GB2312"/>
          <w:color w:val="000000" w:themeColor="text1"/>
          <w:spacing w:val="0"/>
          <w:sz w:val="32"/>
          <w:szCs w:val="32"/>
          <w:lang w:val="en-US" w:eastAsia="zh-CN"/>
          <w14:textFill>
            <w14:solidFill>
              <w14:schemeClr w14:val="tx1"/>
            </w14:solidFill>
          </w14:textFill>
        </w:rPr>
        <w:t>一</w:t>
      </w:r>
      <w:r>
        <w:rPr>
          <w:rFonts w:hint="eastAsia" w:ascii="仿宋_GB2312" w:eastAsia="仿宋_GB2312"/>
          <w:color w:val="000000" w:themeColor="text1"/>
          <w:spacing w:val="0"/>
          <w:sz w:val="32"/>
          <w:szCs w:val="32"/>
          <w:lang w:eastAsia="zh-CN"/>
          <w14:textFill>
            <w14:solidFill>
              <w14:schemeClr w14:val="tx1"/>
            </w14:solidFill>
          </w14:textFill>
        </w:rPr>
        <w:t>）</w:t>
      </w:r>
      <w:r>
        <w:rPr>
          <w:rFonts w:hint="eastAsia" w:ascii="仿宋_GB2312" w:eastAsia="仿宋_GB2312"/>
          <w:color w:val="000000" w:themeColor="text1"/>
          <w:spacing w:val="0"/>
          <w:sz w:val="32"/>
          <w:szCs w:val="32"/>
          <w14:textFill>
            <w14:solidFill>
              <w14:schemeClr w14:val="tx1"/>
            </w14:solidFill>
          </w14:textFill>
        </w:rPr>
        <w:t>招聘岗位的学历、学位、专业、方向等条件有对应关系。</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pacing w:val="0"/>
          <w:kern w:val="2"/>
          <w:sz w:val="32"/>
          <w:szCs w:val="32"/>
          <w14:textFill>
            <w14:solidFill>
              <w14:schemeClr w14:val="tx1"/>
            </w14:solidFill>
          </w14:textFill>
        </w:rPr>
      </w:pPr>
      <w:r>
        <w:rPr>
          <w:rFonts w:hint="eastAsia" w:ascii="仿宋_GB2312" w:eastAsia="仿宋_GB2312"/>
          <w:color w:val="000000" w:themeColor="text1"/>
          <w:spacing w:val="0"/>
          <w:kern w:val="2"/>
          <w:sz w:val="32"/>
          <w:szCs w:val="32"/>
          <w:lang w:eastAsia="zh-CN"/>
          <w14:textFill>
            <w14:solidFill>
              <w14:schemeClr w14:val="tx1"/>
            </w14:solidFill>
          </w14:textFill>
        </w:rPr>
        <w:t>（</w:t>
      </w:r>
      <w:r>
        <w:rPr>
          <w:rFonts w:hint="eastAsia" w:ascii="仿宋_GB2312" w:eastAsia="仿宋_GB2312"/>
          <w:color w:val="000000" w:themeColor="text1"/>
          <w:spacing w:val="0"/>
          <w:kern w:val="2"/>
          <w:sz w:val="32"/>
          <w:szCs w:val="32"/>
          <w:lang w:val="en-US" w:eastAsia="zh-CN"/>
          <w14:textFill>
            <w14:solidFill>
              <w14:schemeClr w14:val="tx1"/>
            </w14:solidFill>
          </w14:textFill>
        </w:rPr>
        <w:t>二</w:t>
      </w:r>
      <w:r>
        <w:rPr>
          <w:rFonts w:hint="eastAsia" w:ascii="仿宋_GB2312" w:eastAsia="仿宋_GB2312"/>
          <w:color w:val="000000" w:themeColor="text1"/>
          <w:spacing w:val="0"/>
          <w:kern w:val="2"/>
          <w:sz w:val="32"/>
          <w:szCs w:val="32"/>
          <w:lang w:eastAsia="zh-CN"/>
          <w14:textFill>
            <w14:solidFill>
              <w14:schemeClr w14:val="tx1"/>
            </w14:solidFill>
          </w14:textFill>
        </w:rPr>
        <w:t>）</w:t>
      </w:r>
      <w:r>
        <w:rPr>
          <w:rFonts w:hint="eastAsia" w:ascii="仿宋_GB2312" w:eastAsia="仿宋_GB2312"/>
          <w:color w:val="000000" w:themeColor="text1"/>
          <w:spacing w:val="0"/>
          <w:kern w:val="2"/>
          <w:sz w:val="32"/>
          <w:szCs w:val="32"/>
          <w14:textFill>
            <w14:solidFill>
              <w14:schemeClr w14:val="tx1"/>
            </w14:solidFill>
          </w14:textFill>
        </w:rPr>
        <w:t>《岗位一览表》“专业要求”栏中所列专业，如无特殊说明均指具体专业（二级学科），不含同名一级学科下的其他专业。</w:t>
      </w:r>
      <w:r>
        <w:rPr>
          <w:rFonts w:hint="eastAsia" w:ascii="仿宋_GB2312" w:eastAsia="仿宋_GB2312"/>
          <w:color w:val="000000"/>
          <w:spacing w:val="0"/>
          <w:sz w:val="32"/>
          <w:szCs w:val="32"/>
        </w:rPr>
        <w:t>注明具体方向的，应聘人员还需符合相应方向要求。</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000000" w:themeColor="text1"/>
          <w:spacing w:val="0"/>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spacing w:val="0"/>
          <w:kern w:val="2"/>
          <w:sz w:val="32"/>
          <w:szCs w:val="32"/>
          <w:lang w:val="en-US" w:eastAsia="zh-CN" w:bidi="ar-SA"/>
          <w14:textFill>
            <w14:solidFill>
              <w14:schemeClr w14:val="tx1"/>
            </w14:solidFill>
          </w14:textFill>
        </w:rPr>
        <w:t>（三）应聘人员的专业以所获毕业证书或国家承认的学历教育证书上注明的专业为准。其中，辅修专业证书与学历证书配合使用，可依据辅修专业证书上注明的专业应聘。</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000000" w:themeColor="text1"/>
          <w:spacing w:val="0"/>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spacing w:val="0"/>
          <w:kern w:val="2"/>
          <w:sz w:val="32"/>
          <w:szCs w:val="32"/>
          <w:lang w:val="en-US" w:eastAsia="zh-CN" w:bidi="ar-SA"/>
          <w14:textFill>
            <w14:solidFill>
              <w14:schemeClr w14:val="tx1"/>
            </w14:solidFill>
          </w14:textFill>
        </w:rPr>
        <w:t>高校自主设立的专业是否符合招聘专业要求，由招聘单位认定。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hAnsi="Times New Roman" w:eastAsia="仿宋_GB2312" w:cs="Times New Roman"/>
          <w:color w:val="000000" w:themeColor="text1"/>
          <w:spacing w:val="0"/>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spacing w:val="0"/>
          <w:kern w:val="2"/>
          <w:sz w:val="32"/>
          <w:szCs w:val="32"/>
          <w:lang w:val="en-US" w:eastAsia="zh-CN" w:bidi="ar-SA"/>
          <w14:textFill>
            <w14:solidFill>
              <w14:schemeClr w14:val="tx1"/>
            </w14:solidFill>
          </w14:textFill>
        </w:rPr>
        <w:t>（四）应聘人员所学专业与招聘岗位要求专业符合教育部新旧专业对照关系的，也可应聘。其中，新旧专业对照表中有“（部分）”字样的，属于根据所学方向不同分别划入不同专业的情况，应聘人员所学专业方向是否符合招聘岗位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pacing w:val="0"/>
          <w:sz w:val="32"/>
          <w:szCs w:val="32"/>
        </w:rPr>
      </w:pPr>
      <w:r>
        <w:rPr>
          <w:rFonts w:hint="eastAsia" w:ascii="仿宋_GB2312" w:eastAsia="仿宋_GB2312"/>
          <w:color w:val="000000" w:themeColor="text1"/>
          <w:spacing w:val="0"/>
          <w:sz w:val="32"/>
          <w:szCs w:val="32"/>
          <w:lang w:eastAsia="zh-CN"/>
          <w14:textFill>
            <w14:solidFill>
              <w14:schemeClr w14:val="tx1"/>
            </w14:solidFill>
          </w14:textFill>
        </w:rPr>
        <w:t>（</w:t>
      </w:r>
      <w:r>
        <w:rPr>
          <w:rFonts w:hint="eastAsia" w:ascii="仿宋_GB2312" w:eastAsia="仿宋_GB2312"/>
          <w:color w:val="000000" w:themeColor="text1"/>
          <w:spacing w:val="0"/>
          <w:sz w:val="32"/>
          <w:szCs w:val="32"/>
          <w:lang w:val="en-US" w:eastAsia="zh-CN"/>
          <w14:textFill>
            <w14:solidFill>
              <w14:schemeClr w14:val="tx1"/>
            </w14:solidFill>
          </w14:textFill>
        </w:rPr>
        <w:t>五</w:t>
      </w:r>
      <w:r>
        <w:rPr>
          <w:rFonts w:hint="eastAsia" w:ascii="仿宋_GB2312" w:eastAsia="仿宋_GB2312"/>
          <w:color w:val="000000" w:themeColor="text1"/>
          <w:spacing w:val="0"/>
          <w:sz w:val="32"/>
          <w:szCs w:val="32"/>
          <w:lang w:eastAsia="zh-CN"/>
          <w14:textFill>
            <w14:solidFill>
              <w14:schemeClr w14:val="tx1"/>
            </w14:solidFill>
          </w14:textFill>
        </w:rPr>
        <w:t>）</w:t>
      </w:r>
      <w:r>
        <w:rPr>
          <w:rFonts w:hint="eastAsia" w:ascii="仿宋_GB2312" w:eastAsia="仿宋_GB2312"/>
          <w:color w:val="000000"/>
          <w:spacing w:val="0"/>
          <w:sz w:val="32"/>
          <w:szCs w:val="32"/>
        </w:rPr>
        <w:t>获得国务院学位委员会和教育部授权教育部留学服务中心出具的学历学位认证的国（境）外高校毕业生，可应聘同等学历层次普通高校毕业生的岗位。</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仿宋_GB2312" w:eastAsia="仿宋_GB2312"/>
          <w:color w:val="000000"/>
          <w:spacing w:val="0"/>
          <w:sz w:val="32"/>
          <w:szCs w:val="32"/>
          <w:lang w:val="en-US" w:eastAsia="zh-CN"/>
        </w:rPr>
      </w:pPr>
      <w:r>
        <w:rPr>
          <w:rFonts w:hint="eastAsia" w:ascii="仿宋_GB2312" w:eastAsia="仿宋_GB2312"/>
          <w:color w:val="000000" w:themeColor="text1"/>
          <w:spacing w:val="0"/>
          <w:sz w:val="32"/>
          <w:szCs w:val="32"/>
          <w:lang w:eastAsia="zh-CN"/>
          <w14:textFill>
            <w14:solidFill>
              <w14:schemeClr w14:val="tx1"/>
            </w14:solidFill>
          </w14:textFill>
        </w:rPr>
        <w:t>（</w:t>
      </w:r>
      <w:r>
        <w:rPr>
          <w:rFonts w:hint="eastAsia" w:ascii="仿宋_GB2312" w:eastAsia="仿宋_GB2312"/>
          <w:color w:val="000000" w:themeColor="text1"/>
          <w:spacing w:val="0"/>
          <w:sz w:val="32"/>
          <w:szCs w:val="32"/>
          <w:lang w:val="en-US" w:eastAsia="zh-CN"/>
          <w14:textFill>
            <w14:solidFill>
              <w14:schemeClr w14:val="tx1"/>
            </w14:solidFill>
          </w14:textFill>
        </w:rPr>
        <w:t>六</w:t>
      </w:r>
      <w:r>
        <w:rPr>
          <w:rFonts w:hint="eastAsia" w:ascii="仿宋_GB2312" w:eastAsia="仿宋_GB2312"/>
          <w:color w:val="000000" w:themeColor="text1"/>
          <w:spacing w:val="0"/>
          <w:sz w:val="32"/>
          <w:szCs w:val="32"/>
          <w:lang w:eastAsia="zh-CN"/>
          <w14:textFill>
            <w14:solidFill>
              <w14:schemeClr w14:val="tx1"/>
            </w14:solidFill>
          </w14:textFill>
        </w:rPr>
        <w:t>）“</w:t>
      </w:r>
      <w:r>
        <w:rPr>
          <w:rFonts w:hint="eastAsia" w:ascii="仿宋_GB2312" w:eastAsia="仿宋_GB2312"/>
          <w:color w:val="000000" w:themeColor="text1"/>
          <w:spacing w:val="0"/>
          <w:sz w:val="32"/>
          <w:szCs w:val="32"/>
          <w:lang w:val="en-US" w:eastAsia="zh-CN"/>
          <w14:textFill>
            <w14:solidFill>
              <w14:schemeClr w14:val="tx1"/>
            </w14:solidFill>
          </w14:textFill>
        </w:rPr>
        <w:t>高校毕业生</w:t>
      </w:r>
      <w:r>
        <w:rPr>
          <w:rFonts w:hint="eastAsia" w:ascii="仿宋_GB2312" w:eastAsia="仿宋_GB2312"/>
          <w:color w:val="000000" w:themeColor="text1"/>
          <w:spacing w:val="0"/>
          <w:sz w:val="32"/>
          <w:szCs w:val="32"/>
          <w:lang w:eastAsia="zh-CN"/>
          <w14:textFill>
            <w14:solidFill>
              <w14:schemeClr w14:val="tx1"/>
            </w14:solidFill>
          </w14:textFill>
        </w:rPr>
        <w:t>”</w:t>
      </w:r>
      <w:r>
        <w:rPr>
          <w:rFonts w:hint="eastAsia" w:ascii="仿宋_GB2312" w:eastAsia="仿宋_GB2312"/>
          <w:color w:val="000000" w:themeColor="text1"/>
          <w:spacing w:val="0"/>
          <w:sz w:val="32"/>
          <w:szCs w:val="32"/>
          <w:lang w:val="en-US" w:eastAsia="zh-CN"/>
          <w14:textFill>
            <w14:solidFill>
              <w14:schemeClr w14:val="tx1"/>
            </w14:solidFill>
          </w14:textFill>
        </w:rPr>
        <w:t>是指2020年、2021年、2022年择业期内未落实过工作单位的高校毕业生。</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pacing w:val="0"/>
          <w:sz w:val="32"/>
          <w:szCs w:val="32"/>
          <w14:textFill>
            <w14:solidFill>
              <w14:schemeClr w14:val="tx1"/>
            </w14:solidFill>
          </w14:textFill>
        </w:rPr>
      </w:pPr>
      <w:r>
        <w:rPr>
          <w:rFonts w:hint="eastAsia" w:ascii="黑体" w:hAnsi="黑体" w:eastAsia="黑体"/>
          <w:color w:val="000000" w:themeColor="text1"/>
          <w:spacing w:val="0"/>
          <w:sz w:val="32"/>
          <w:szCs w:val="32"/>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rPr>
        <w:t>（一）因犯罪受过刑事处罚的人员，被开除党籍的人员，被开除公职的人员。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rPr>
        <w:t>（二）服务年限不满5年（含试用期）的公务员和参照公务员法管理的人员。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rPr>
        <w:t>（三）在公务员招考和事业单位公开招聘中被招考（聘）主管机关认定有严重违纪违规行为且不得应聘的人员。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rPr>
        <w:t>（四）被依法列为失信联合惩戒对象的人员。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rPr>
        <w:t>（五）现役军人。</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rPr>
        <w:t>（六）在读全日制普通高校非应届毕业生不能应聘，也不能用已取得的学历学位作为条件应聘。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rPr>
        <w:t>（七）《事业单位人事管理回避规定》（人社部规〔2019〕1号）中须回避的情形。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黑体" w:hAnsi="黑体" w:eastAsia="黑体"/>
          <w:color w:val="000000" w:themeColor="text1"/>
          <w:spacing w:val="0"/>
          <w:sz w:val="32"/>
          <w:szCs w:val="32"/>
          <w:lang w:eastAsia="zh-CN"/>
          <w14:textFill>
            <w14:solidFill>
              <w14:schemeClr w14:val="tx1"/>
            </w14:solidFill>
          </w14:textFill>
        </w:rPr>
      </w:pPr>
      <w:r>
        <w:rPr>
          <w:rFonts w:hint="eastAsia" w:ascii="仿宋_GB2312" w:eastAsia="仿宋_GB2312"/>
          <w:color w:val="000000"/>
          <w:spacing w:val="0"/>
          <w:sz w:val="32"/>
          <w:szCs w:val="32"/>
        </w:rPr>
        <w:t>（八）法律规定不得聘用的其他情形的人员。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pacing w:val="0"/>
          <w:sz w:val="32"/>
          <w:szCs w:val="32"/>
          <w14:textFill>
            <w14:solidFill>
              <w14:schemeClr w14:val="tx1"/>
            </w14:solidFill>
          </w14:textFill>
        </w:rPr>
      </w:pPr>
      <w:r>
        <w:rPr>
          <w:rFonts w:hint="eastAsia" w:ascii="黑体" w:hAnsi="黑体" w:eastAsia="黑体"/>
          <w:color w:val="000000" w:themeColor="text1"/>
          <w:spacing w:val="0"/>
          <w:sz w:val="32"/>
          <w:szCs w:val="32"/>
          <w:lang w:eastAsia="zh-CN"/>
          <w14:textFill>
            <w14:solidFill>
              <w14:schemeClr w14:val="tx1"/>
            </w14:solidFill>
          </w14:textFill>
        </w:rPr>
        <w:t>三</w:t>
      </w:r>
      <w:r>
        <w:rPr>
          <w:rFonts w:hint="eastAsia" w:ascii="黑体" w:hAnsi="黑体" w:eastAsia="黑体"/>
          <w:color w:val="000000" w:themeColor="text1"/>
          <w:spacing w:val="0"/>
          <w:sz w:val="32"/>
          <w:szCs w:val="32"/>
          <w14:textFill>
            <w14:solidFill>
              <w14:schemeClr w14:val="tx1"/>
            </w14:solidFill>
          </w14:textFill>
        </w:rPr>
        <w:t>、免笔试考务费认定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eastAsia" w:ascii="楷体" w:hAnsi="楷体" w:eastAsia="楷体" w:cs="楷体"/>
          <w:color w:val="000000" w:themeColor="text1"/>
          <w:spacing w:val="0"/>
          <w:sz w:val="32"/>
          <w:szCs w:val="32"/>
          <w14:textFill>
            <w14:solidFill>
              <w14:schemeClr w14:val="tx1"/>
            </w14:solidFill>
          </w14:textFill>
        </w:rPr>
      </w:pPr>
      <w:r>
        <w:rPr>
          <w:rFonts w:hint="eastAsia" w:ascii="楷体" w:hAnsi="楷体" w:eastAsia="楷体" w:cs="楷体"/>
          <w:color w:val="000000" w:themeColor="text1"/>
          <w:spacing w:val="0"/>
          <w:sz w:val="32"/>
          <w:szCs w:val="32"/>
          <w14:textFill>
            <w14:solidFill>
              <w14:schemeClr w14:val="tx1"/>
            </w14:solidFill>
          </w14:textFill>
        </w:rPr>
        <w:t>（一）所需提交材料</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pacing w:val="0"/>
          <w:sz w:val="32"/>
          <w:szCs w:val="32"/>
          <w:lang w:eastAsia="zh-CN"/>
        </w:rPr>
      </w:pPr>
      <w:r>
        <w:rPr>
          <w:rFonts w:hint="eastAsia" w:ascii="仿宋_GB2312" w:eastAsia="仿宋_GB2312"/>
          <w:color w:val="000000"/>
          <w:spacing w:val="0"/>
          <w:sz w:val="32"/>
          <w:szCs w:val="32"/>
        </w:rPr>
        <w:t>1</w:t>
      </w:r>
      <w:r>
        <w:rPr>
          <w:rFonts w:hint="eastAsia" w:ascii="仿宋_GB2312" w:eastAsia="仿宋_GB2312"/>
          <w:color w:val="000000"/>
          <w:spacing w:val="0"/>
          <w:sz w:val="32"/>
          <w:szCs w:val="32"/>
          <w:lang w:eastAsia="zh-CN"/>
        </w:rPr>
        <w:t>.</w:t>
      </w:r>
      <w:r>
        <w:rPr>
          <w:rFonts w:hint="eastAsia" w:ascii="仿宋_GB2312" w:eastAsia="仿宋_GB2312"/>
          <w:color w:val="000000"/>
          <w:spacing w:val="0"/>
          <w:sz w:val="32"/>
          <w:szCs w:val="32"/>
        </w:rPr>
        <w:t>应聘人员为建档立卡脱贫享受政策人口和即时帮扶人口的，提交家庭所在地的县（区、市）扶贫办（部门）出具的有关情况说明</w:t>
      </w:r>
      <w:r>
        <w:rPr>
          <w:rFonts w:hint="eastAsia" w:ascii="仿宋_GB2312" w:eastAsia="仿宋_GB2312"/>
          <w:color w:val="000000"/>
          <w:spacing w:val="0"/>
          <w:sz w:val="32"/>
          <w:szCs w:val="32"/>
          <w:lang w:eastAsia="zh-CN"/>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pacing w:val="0"/>
          <w:sz w:val="32"/>
          <w:szCs w:val="32"/>
          <w:lang w:eastAsia="zh-CN"/>
        </w:rPr>
      </w:pPr>
      <w:r>
        <w:rPr>
          <w:rFonts w:hint="eastAsia" w:ascii="仿宋_GB2312" w:eastAsia="仿宋_GB2312"/>
          <w:color w:val="000000"/>
          <w:spacing w:val="0"/>
          <w:sz w:val="32"/>
          <w:szCs w:val="32"/>
        </w:rPr>
        <w:t>2</w:t>
      </w:r>
      <w:r>
        <w:rPr>
          <w:rFonts w:hint="eastAsia" w:ascii="仿宋_GB2312" w:eastAsia="仿宋_GB2312"/>
          <w:color w:val="000000"/>
          <w:spacing w:val="0"/>
          <w:sz w:val="32"/>
          <w:szCs w:val="32"/>
          <w:lang w:eastAsia="zh-CN"/>
        </w:rPr>
        <w:t>.</w:t>
      </w:r>
      <w:r>
        <w:rPr>
          <w:rFonts w:hint="eastAsia" w:ascii="仿宋_GB2312" w:eastAsia="仿宋_GB2312"/>
          <w:color w:val="000000"/>
          <w:spacing w:val="0"/>
          <w:sz w:val="32"/>
          <w:szCs w:val="32"/>
        </w:rPr>
        <w:t>应聘人员为城乡低保对象和特困人员的，提交家庭所在地的县（区、市）民政部门出具的有关情况说明</w:t>
      </w:r>
      <w:r>
        <w:rPr>
          <w:rFonts w:hint="eastAsia" w:ascii="仿宋_GB2312" w:eastAsia="仿宋_GB2312"/>
          <w:color w:val="000000"/>
          <w:spacing w:val="0"/>
          <w:sz w:val="32"/>
          <w:szCs w:val="32"/>
          <w:lang w:eastAsia="zh-CN"/>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pacing w:val="0"/>
          <w:sz w:val="32"/>
          <w:szCs w:val="32"/>
          <w:lang w:eastAsia="zh-CN"/>
        </w:rPr>
      </w:pPr>
      <w:r>
        <w:rPr>
          <w:rFonts w:hint="eastAsia" w:ascii="仿宋_GB2312" w:eastAsia="仿宋_GB2312"/>
          <w:color w:val="000000"/>
          <w:spacing w:val="0"/>
          <w:sz w:val="32"/>
          <w:szCs w:val="32"/>
        </w:rPr>
        <w:t>3</w:t>
      </w:r>
      <w:r>
        <w:rPr>
          <w:rFonts w:hint="eastAsia" w:ascii="仿宋_GB2312" w:eastAsia="仿宋_GB2312"/>
          <w:color w:val="000000"/>
          <w:spacing w:val="0"/>
          <w:sz w:val="32"/>
          <w:szCs w:val="32"/>
          <w:lang w:eastAsia="zh-CN"/>
        </w:rPr>
        <w:t>.</w:t>
      </w:r>
      <w:r>
        <w:rPr>
          <w:rFonts w:hint="eastAsia" w:ascii="仿宋_GB2312" w:eastAsia="仿宋_GB2312"/>
          <w:color w:val="000000"/>
          <w:spacing w:val="0"/>
          <w:sz w:val="32"/>
          <w:szCs w:val="32"/>
        </w:rPr>
        <w:t>上述情形应聘人员为派遣期内毕业生的，也可提交由省人社厅、省教育厅核发的《山东省特困家庭高校毕业生就业服务卡》</w:t>
      </w:r>
      <w:r>
        <w:rPr>
          <w:rFonts w:hint="eastAsia" w:ascii="仿宋_GB2312" w:eastAsia="仿宋_GB2312"/>
          <w:color w:val="000000"/>
          <w:spacing w:val="0"/>
          <w:sz w:val="32"/>
          <w:szCs w:val="32"/>
          <w:lang w:eastAsia="zh-CN"/>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rPr>
        <w:t>4</w:t>
      </w:r>
      <w:r>
        <w:rPr>
          <w:rFonts w:hint="eastAsia" w:ascii="仿宋_GB2312" w:eastAsia="仿宋_GB2312"/>
          <w:color w:val="000000"/>
          <w:spacing w:val="0"/>
          <w:sz w:val="32"/>
          <w:szCs w:val="32"/>
          <w:lang w:eastAsia="zh-CN"/>
        </w:rPr>
        <w:t>.</w:t>
      </w:r>
      <w:r>
        <w:rPr>
          <w:rFonts w:hint="eastAsia" w:ascii="仿宋_GB2312" w:eastAsia="仿宋_GB2312"/>
          <w:color w:val="000000"/>
          <w:spacing w:val="0"/>
          <w:sz w:val="32"/>
          <w:szCs w:val="32"/>
        </w:rPr>
        <w:t>应聘人员为残疾人的，提交《中华人民共和国残疾人证》（包括社保卡搭载的残疾人证）。</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eastAsia" w:ascii="楷体" w:hAnsi="楷体" w:eastAsia="楷体" w:cs="楷体"/>
          <w:color w:val="000000" w:themeColor="text1"/>
          <w:spacing w:val="0"/>
          <w:sz w:val="32"/>
          <w:szCs w:val="32"/>
          <w14:textFill>
            <w14:solidFill>
              <w14:schemeClr w14:val="tx1"/>
            </w14:solidFill>
          </w14:textFill>
        </w:rPr>
      </w:pPr>
      <w:r>
        <w:rPr>
          <w:rFonts w:hint="eastAsia" w:ascii="楷体" w:hAnsi="楷体" w:eastAsia="楷体" w:cs="楷体"/>
          <w:color w:val="000000" w:themeColor="text1"/>
          <w:spacing w:val="0"/>
          <w:sz w:val="32"/>
          <w:szCs w:val="32"/>
          <w14:textFill>
            <w14:solidFill>
              <w14:schemeClr w14:val="tx1"/>
            </w14:solidFill>
          </w14:textFill>
        </w:rPr>
        <w:t>（二）提交方式及审核处理</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000000" w:themeColor="text1"/>
          <w:spacing w:val="0"/>
          <w:sz w:val="32"/>
          <w:szCs w:val="32"/>
          <w14:textFill>
            <w14:solidFill>
              <w14:schemeClr w14:val="tx1"/>
            </w14:solidFill>
          </w14:textFill>
        </w:rPr>
      </w:pPr>
      <w:r>
        <w:rPr>
          <w:rFonts w:hint="eastAsia" w:ascii="仿宋_GB2312" w:eastAsia="仿宋_GB2312"/>
          <w:color w:val="000000" w:themeColor="text1"/>
          <w:spacing w:val="0"/>
          <w:sz w:val="32"/>
          <w:szCs w:val="32"/>
          <w14:textFill>
            <w14:solidFill>
              <w14:schemeClr w14:val="tx1"/>
            </w14:solidFill>
          </w14:textFill>
        </w:rPr>
        <w:t>1</w:t>
      </w:r>
      <w:r>
        <w:rPr>
          <w:rFonts w:hint="eastAsia" w:ascii="仿宋_GB2312" w:eastAsia="仿宋_GB2312"/>
          <w:color w:val="000000" w:themeColor="text1"/>
          <w:spacing w:val="0"/>
          <w:sz w:val="32"/>
          <w:szCs w:val="32"/>
          <w:lang w:eastAsia="zh-CN"/>
          <w14:textFill>
            <w14:solidFill>
              <w14:schemeClr w14:val="tx1"/>
            </w14:solidFill>
          </w14:textFill>
        </w:rPr>
        <w:t>.</w:t>
      </w:r>
      <w:r>
        <w:rPr>
          <w:rFonts w:hint="eastAsia" w:ascii="仿宋_GB2312" w:eastAsia="仿宋_GB2312"/>
          <w:color w:val="000000" w:themeColor="text1"/>
          <w:spacing w:val="0"/>
          <w:sz w:val="32"/>
          <w:szCs w:val="32"/>
          <w14:textFill>
            <w14:solidFill>
              <w14:schemeClr w14:val="tx1"/>
            </w14:solidFill>
          </w14:textFill>
        </w:rPr>
        <w:t>按要求将所需要提交的材料</w:t>
      </w:r>
      <w:r>
        <w:rPr>
          <w:rFonts w:hint="eastAsia" w:ascii="仿宋_GB2312" w:eastAsia="仿宋_GB2312"/>
          <w:color w:val="000000" w:themeColor="text1"/>
          <w:spacing w:val="0"/>
          <w:sz w:val="32"/>
          <w:szCs w:val="32"/>
          <w:lang w:val="en-US" w:eastAsia="zh-CN"/>
          <w14:textFill>
            <w14:solidFill>
              <w14:schemeClr w14:val="tx1"/>
            </w14:solidFill>
          </w14:textFill>
        </w:rPr>
        <w:t>原</w:t>
      </w:r>
      <w:r>
        <w:rPr>
          <w:rFonts w:hint="eastAsia" w:ascii="仿宋_GB2312" w:eastAsia="仿宋_GB2312"/>
          <w:color w:val="000000" w:themeColor="text1"/>
          <w:spacing w:val="0"/>
          <w:sz w:val="32"/>
          <w:szCs w:val="32"/>
          <w14:textFill>
            <w14:solidFill>
              <w14:schemeClr w14:val="tx1"/>
            </w14:solidFill>
          </w14:textFill>
        </w:rPr>
        <w:t>件</w:t>
      </w:r>
      <w:r>
        <w:rPr>
          <w:rFonts w:hint="eastAsia" w:ascii="仿宋_GB2312" w:eastAsia="仿宋_GB2312"/>
          <w:color w:val="000000" w:themeColor="text1"/>
          <w:spacing w:val="0"/>
          <w:sz w:val="32"/>
          <w:szCs w:val="32"/>
          <w:lang w:val="en-US" w:eastAsia="zh-CN"/>
          <w14:textFill>
            <w14:solidFill>
              <w14:schemeClr w14:val="tx1"/>
            </w14:solidFill>
          </w14:textFill>
        </w:rPr>
        <w:t>和复印件各一份，现场审核时提交，原件审核后当场退回，复印件留存备案</w:t>
      </w:r>
      <w:r>
        <w:rPr>
          <w:rFonts w:hint="eastAsia" w:ascii="仿宋_GB2312" w:eastAsia="仿宋_GB2312"/>
          <w:color w:val="000000" w:themeColor="text1"/>
          <w:spacing w:val="0"/>
          <w:sz w:val="32"/>
          <w:szCs w:val="32"/>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pacing w:val="0"/>
          <w:sz w:val="32"/>
          <w:szCs w:val="32"/>
          <w14:textFill>
            <w14:solidFill>
              <w14:schemeClr w14:val="tx1"/>
            </w14:solidFill>
          </w14:textFill>
        </w:rPr>
      </w:pPr>
      <w:r>
        <w:rPr>
          <w:rFonts w:hint="eastAsia" w:ascii="仿宋_GB2312" w:eastAsia="仿宋_GB2312"/>
          <w:color w:val="000000" w:themeColor="text1"/>
          <w:spacing w:val="0"/>
          <w:sz w:val="32"/>
          <w:szCs w:val="32"/>
          <w14:textFill>
            <w14:solidFill>
              <w14:schemeClr w14:val="tx1"/>
            </w14:solidFill>
          </w14:textFill>
        </w:rPr>
        <w:t>2</w:t>
      </w:r>
      <w:r>
        <w:rPr>
          <w:rFonts w:hint="eastAsia" w:ascii="仿宋_GB2312" w:eastAsia="仿宋_GB2312"/>
          <w:color w:val="000000" w:themeColor="text1"/>
          <w:spacing w:val="0"/>
          <w:sz w:val="32"/>
          <w:szCs w:val="32"/>
          <w:lang w:eastAsia="zh-CN"/>
          <w14:textFill>
            <w14:solidFill>
              <w14:schemeClr w14:val="tx1"/>
            </w14:solidFill>
          </w14:textFill>
        </w:rPr>
        <w:t>.</w:t>
      </w:r>
      <w:r>
        <w:rPr>
          <w:rFonts w:hint="eastAsia" w:ascii="仿宋_GB2312" w:eastAsia="仿宋_GB2312"/>
          <w:color w:val="000000" w:themeColor="text1"/>
          <w:spacing w:val="0"/>
          <w:sz w:val="32"/>
          <w:szCs w:val="32"/>
          <w14:textFill>
            <w14:solidFill>
              <w14:schemeClr w14:val="tx1"/>
            </w14:solidFill>
          </w14:textFill>
        </w:rPr>
        <w:t>免笔试考务费认定结果以</w:t>
      </w:r>
      <w:r>
        <w:rPr>
          <w:rFonts w:hint="eastAsia" w:ascii="仿宋_GB2312" w:eastAsia="仿宋_GB2312"/>
          <w:color w:val="000000" w:themeColor="text1"/>
          <w:spacing w:val="0"/>
          <w:sz w:val="32"/>
          <w:szCs w:val="32"/>
          <w:lang w:val="en-US" w:eastAsia="zh-CN"/>
          <w14:textFill>
            <w14:solidFill>
              <w14:schemeClr w14:val="tx1"/>
            </w14:solidFill>
          </w14:textFill>
        </w:rPr>
        <w:t>电话</w:t>
      </w:r>
      <w:r>
        <w:rPr>
          <w:rFonts w:hint="eastAsia" w:ascii="仿宋_GB2312" w:eastAsia="仿宋_GB2312"/>
          <w:color w:val="000000" w:themeColor="text1"/>
          <w:spacing w:val="0"/>
          <w:sz w:val="32"/>
          <w:szCs w:val="32"/>
          <w14:textFill>
            <w14:solidFill>
              <w14:schemeClr w14:val="tx1"/>
            </w14:solidFill>
          </w14:textFill>
        </w:rPr>
        <w:t>形式反馈本人，未通过认定人员请及时缴费，通过认定人员报名缴费截止后统一进行免缴费处理。</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pacing w:val="0"/>
          <w:sz w:val="32"/>
          <w:szCs w:val="32"/>
          <w:highlight w:val="none"/>
          <w:lang w:eastAsia="zh-CN"/>
          <w14:textFill>
            <w14:solidFill>
              <w14:schemeClr w14:val="tx1"/>
            </w14:solidFill>
          </w14:textFill>
        </w:rPr>
      </w:pPr>
      <w:r>
        <w:rPr>
          <w:rFonts w:hint="eastAsia" w:ascii="黑体" w:hAnsi="黑体" w:eastAsia="黑体"/>
          <w:color w:val="000000" w:themeColor="text1"/>
          <w:spacing w:val="0"/>
          <w:sz w:val="32"/>
          <w:szCs w:val="32"/>
          <w:highlight w:val="none"/>
          <w:lang w:eastAsia="zh-CN"/>
          <w14:textFill>
            <w14:solidFill>
              <w14:schemeClr w14:val="tx1"/>
            </w14:solidFill>
          </w14:textFill>
        </w:rPr>
        <w:t>四、疫情防控相关要求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仿宋_GB2312" w:eastAsia="仿宋_GB2312"/>
          <w:color w:val="000000"/>
          <w:spacing w:val="0"/>
          <w:sz w:val="32"/>
          <w:szCs w:val="32"/>
          <w:lang w:val="en-US" w:eastAsia="zh-CN"/>
        </w:rPr>
      </w:pPr>
      <w:r>
        <w:rPr>
          <w:rFonts w:hint="eastAsia" w:ascii="仿宋_GB2312" w:eastAsia="仿宋_GB2312"/>
          <w:color w:val="000000"/>
          <w:spacing w:val="0"/>
          <w:sz w:val="32"/>
          <w:szCs w:val="32"/>
          <w:lang w:val="en-US" w:eastAsia="zh-CN"/>
        </w:rPr>
        <w:t>（一）属于以下特殊情形的考生，应于考试前主动向区卫生健康局（</w:t>
      </w:r>
      <w:r>
        <w:rPr>
          <w:rFonts w:hint="eastAsia" w:ascii="仿宋_GB2312" w:eastAsia="仿宋_GB2312"/>
          <w:color w:val="000000"/>
          <w:spacing w:val="0"/>
          <w:sz w:val="32"/>
          <w:szCs w:val="32"/>
        </w:rPr>
        <w:t>联系电话：0533</w:t>
      </w:r>
      <w:r>
        <w:rPr>
          <w:rFonts w:hint="eastAsia" w:ascii="仿宋_GB2312" w:eastAsia="仿宋_GB2312"/>
          <w:color w:val="000000"/>
          <w:spacing w:val="0"/>
          <w:sz w:val="32"/>
          <w:szCs w:val="32"/>
          <w:lang w:val="en-US" w:eastAsia="zh-CN"/>
        </w:rPr>
        <w:t>-4110195，下同）申报，并遵守以下要求：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仿宋_GB2312" w:eastAsia="仿宋_GB2312"/>
          <w:color w:val="000000"/>
          <w:spacing w:val="0"/>
          <w:sz w:val="32"/>
          <w:szCs w:val="32"/>
          <w:lang w:val="en-US" w:eastAsia="zh-CN"/>
        </w:rPr>
      </w:pPr>
      <w:r>
        <w:rPr>
          <w:rFonts w:hint="eastAsia" w:ascii="仿宋_GB2312" w:eastAsia="仿宋_GB2312"/>
          <w:color w:val="000000"/>
          <w:spacing w:val="0"/>
          <w:sz w:val="32"/>
          <w:szCs w:val="32"/>
          <w:lang w:val="en-US" w:eastAsia="zh-CN"/>
        </w:rPr>
        <w:t>1.治愈出院的确诊病例和无症状感染者，应持考前7天内的健康体检报告，体检正常、肺部影像学显示肺部病灶完全吸收，2次间隔24小时核酸检测（其中1次为考前48小时，痰或鼻咽拭子）均为阴性的可参加考试。</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lang w:val="en-US" w:eastAsia="zh-CN"/>
        </w:rPr>
        <w:t>2.</w:t>
      </w:r>
      <w:r>
        <w:rPr>
          <w:rFonts w:hint="eastAsia" w:ascii="仿宋_GB2312" w:eastAsia="仿宋_GB2312"/>
          <w:color w:val="000000"/>
          <w:spacing w:val="0"/>
          <w:sz w:val="32"/>
          <w:szCs w:val="32"/>
        </w:rPr>
        <w:t>属于以下情形的，不得参加考试：确诊病例、疑似病例、无症状感染者和</w:t>
      </w:r>
      <w:r>
        <w:rPr>
          <w:rFonts w:hint="eastAsia" w:ascii="仿宋_GB2312" w:eastAsia="仿宋_GB2312"/>
          <w:color w:val="000000"/>
          <w:spacing w:val="0"/>
          <w:sz w:val="32"/>
          <w:szCs w:val="32"/>
          <w:lang w:val="en-US" w:eastAsia="zh-CN"/>
        </w:rPr>
        <w:t>尚在观察期内的</w:t>
      </w:r>
      <w:r>
        <w:rPr>
          <w:rFonts w:hint="eastAsia" w:ascii="仿宋_GB2312" w:eastAsia="仿宋_GB2312"/>
          <w:color w:val="000000"/>
          <w:spacing w:val="0"/>
          <w:sz w:val="32"/>
          <w:szCs w:val="32"/>
        </w:rPr>
        <w:t>密切接触者、次密切接触者、与感染者活动时空轨迹重叠的人员、“同时空”伴随人员、中高风险地区人员、全域封闭管理地区人员等六类高风险人员；开考前14天内有发热、咳嗽等症状未痊愈且未排除传染病者；</w:t>
      </w:r>
      <w:r>
        <w:rPr>
          <w:rFonts w:hint="eastAsia" w:ascii="仿宋_GB2312" w:eastAsia="仿宋_GB2312"/>
          <w:color w:val="000000"/>
          <w:spacing w:val="0"/>
          <w:sz w:val="32"/>
          <w:szCs w:val="32"/>
          <w:lang w:val="en-US" w:eastAsia="zh-CN"/>
        </w:rPr>
        <w:t>14天内有中、高风险地区所在县（市、区）旅居史；21天内</w:t>
      </w:r>
      <w:r>
        <w:rPr>
          <w:rFonts w:hint="eastAsia" w:ascii="仿宋_GB2312" w:eastAsia="仿宋_GB2312"/>
          <w:color w:val="000000"/>
          <w:spacing w:val="0"/>
          <w:sz w:val="32"/>
          <w:szCs w:val="32"/>
        </w:rPr>
        <w:t>有境外旅居史</w:t>
      </w:r>
      <w:r>
        <w:rPr>
          <w:rFonts w:hint="eastAsia" w:ascii="仿宋_GB2312" w:eastAsia="仿宋_GB2312"/>
          <w:color w:val="000000"/>
          <w:spacing w:val="0"/>
          <w:sz w:val="32"/>
          <w:szCs w:val="32"/>
          <w:lang w:eastAsia="zh-CN"/>
        </w:rPr>
        <w:t>的</w:t>
      </w:r>
      <w:r>
        <w:rPr>
          <w:rFonts w:hint="eastAsia" w:ascii="仿宋_GB2312" w:eastAsia="仿宋_GB2312"/>
          <w:color w:val="000000"/>
          <w:spacing w:val="0"/>
          <w:sz w:val="32"/>
          <w:szCs w:val="32"/>
          <w:lang w:val="en-US" w:eastAsia="zh-CN"/>
        </w:rPr>
        <w:t>人员</w:t>
      </w:r>
      <w:r>
        <w:rPr>
          <w:rFonts w:hint="eastAsia" w:ascii="仿宋_GB2312" w:eastAsia="仿宋_GB2312"/>
          <w:color w:val="000000"/>
          <w:spacing w:val="0"/>
          <w:sz w:val="32"/>
          <w:szCs w:val="32"/>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仿宋_GB2312" w:eastAsia="仿宋_GB2312"/>
          <w:color w:val="000000"/>
          <w:spacing w:val="0"/>
          <w:sz w:val="32"/>
          <w:szCs w:val="32"/>
          <w:lang w:val="en-US" w:eastAsia="zh-CN"/>
        </w:rPr>
      </w:pPr>
      <w:r>
        <w:rPr>
          <w:rFonts w:hint="eastAsia" w:ascii="仿宋_GB2312" w:eastAsia="仿宋_GB2312"/>
          <w:color w:val="000000"/>
          <w:spacing w:val="0"/>
          <w:sz w:val="32"/>
          <w:szCs w:val="32"/>
          <w:lang w:val="en-US" w:eastAsia="zh-CN"/>
        </w:rPr>
        <w:t>3.存在以下情形的学生，参加考试时须持有考前14天内2次（间隔24小时）核酸检测阴性证明，其中1次为考前48小时内阴性证明，并在隔离考场参加考试：有中高风险等疫情重点地区旅居史且离开上述地区不满21天者；考生居住社区21天内发生疫情者；有境外旅居史且入境已满14天但不满28天者。</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仿宋_GB2312" w:eastAsia="仿宋_GB2312"/>
          <w:color w:val="000000"/>
          <w:spacing w:val="0"/>
          <w:sz w:val="32"/>
          <w:szCs w:val="32"/>
          <w:lang w:val="en-US" w:eastAsia="zh-CN"/>
        </w:rPr>
      </w:pPr>
      <w:r>
        <w:rPr>
          <w:rFonts w:hint="eastAsia" w:ascii="仿宋_GB2312" w:eastAsia="仿宋_GB2312"/>
          <w:color w:val="000000"/>
          <w:spacing w:val="0"/>
          <w:sz w:val="32"/>
          <w:szCs w:val="32"/>
          <w:lang w:val="en-US" w:eastAsia="zh-CN"/>
        </w:rPr>
        <w:t>4.开考前14天有发热、咳嗽等症状的，须提供医疗机构出具的诊断证明和考前48小时内的核酸检测阴性证明，并在隔离考场参加考试。</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pacing w:val="0"/>
          <w:sz w:val="32"/>
          <w:szCs w:val="32"/>
          <w:lang w:val="en-US" w:eastAsia="zh-CN"/>
        </w:rPr>
      </w:pPr>
      <w:r>
        <w:rPr>
          <w:rFonts w:hint="eastAsia" w:ascii="仿宋_GB2312" w:eastAsia="仿宋_GB2312"/>
          <w:color w:val="000000"/>
          <w:spacing w:val="0"/>
          <w:sz w:val="32"/>
          <w:szCs w:val="32"/>
          <w:lang w:val="en-US" w:eastAsia="zh-CN"/>
        </w:rPr>
        <w:t>5.考前14天内从发生本土疫情省份入鲁返鲁参加考试的考生，须提供启程前48小时内核酸检测阴性证明和入鲁后考前48小时内核酸检测阴性证明。</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pacing w:val="0"/>
          <w:sz w:val="32"/>
          <w:szCs w:val="32"/>
          <w:lang w:val="en-US" w:eastAsia="zh-CN"/>
        </w:rPr>
      </w:pPr>
      <w:r>
        <w:rPr>
          <w:rFonts w:hint="eastAsia" w:ascii="仿宋_GB2312" w:eastAsia="仿宋_GB2312"/>
          <w:color w:val="000000"/>
          <w:spacing w:val="0"/>
          <w:sz w:val="32"/>
          <w:szCs w:val="32"/>
          <w:lang w:val="en-US" w:eastAsia="zh-CN"/>
        </w:rPr>
        <w:t>（二）持非绿码的考生应提前向</w:t>
      </w:r>
      <w:r>
        <w:rPr>
          <w:rFonts w:hint="eastAsia" w:ascii="仿宋_GB2312" w:eastAsia="仿宋_GB2312"/>
          <w:color w:val="000000"/>
          <w:spacing w:val="0"/>
          <w:sz w:val="32"/>
          <w:szCs w:val="32"/>
          <w:lang w:eastAsia="zh-CN"/>
        </w:rPr>
        <w:t>博山区卫生健康局</w:t>
      </w:r>
      <w:r>
        <w:rPr>
          <w:rFonts w:hint="eastAsia" w:ascii="仿宋_GB2312" w:eastAsia="仿宋_GB2312"/>
          <w:color w:val="000000"/>
          <w:spacing w:val="0"/>
          <w:sz w:val="32"/>
          <w:szCs w:val="32"/>
          <w:lang w:val="en-US" w:eastAsia="zh-CN"/>
        </w:rPr>
        <w:t>申报，告知旅居史、接触史和就诊史，由专家评估后确定考试安排。</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仿宋_GB2312" w:eastAsia="仿宋_GB2312"/>
          <w:color w:val="000000"/>
          <w:spacing w:val="0"/>
          <w:sz w:val="32"/>
          <w:szCs w:val="32"/>
          <w:lang w:val="en-US" w:eastAsia="zh-CN"/>
        </w:rPr>
      </w:pPr>
      <w:r>
        <w:rPr>
          <w:rFonts w:hint="eastAsia" w:ascii="仿宋_GB2312" w:eastAsia="仿宋_GB2312"/>
          <w:color w:val="000000"/>
          <w:spacing w:val="0"/>
          <w:sz w:val="32"/>
          <w:szCs w:val="32"/>
          <w:lang w:val="en-US" w:eastAsia="zh-CN"/>
        </w:rPr>
        <w:t>对于现场核验健康码为黄码、红码人员，应持有14天内的2次（间隔24小时以上）核酸检测阴性证明，其中1次为考前48小时内，并在隔离考场考试，考后纳入我市疫情防控体系管理。</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lang w:eastAsia="zh-CN"/>
        </w:rPr>
        <w:t>（</w:t>
      </w:r>
      <w:r>
        <w:rPr>
          <w:rFonts w:hint="eastAsia" w:ascii="仿宋_GB2312" w:eastAsia="仿宋_GB2312"/>
          <w:color w:val="000000"/>
          <w:spacing w:val="0"/>
          <w:sz w:val="32"/>
          <w:szCs w:val="32"/>
          <w:lang w:val="en-US" w:eastAsia="zh-CN"/>
        </w:rPr>
        <w:t>三</w:t>
      </w:r>
      <w:r>
        <w:rPr>
          <w:rFonts w:hint="eastAsia" w:ascii="仿宋_GB2312" w:eastAsia="仿宋_GB2312"/>
          <w:color w:val="000000"/>
          <w:spacing w:val="0"/>
          <w:sz w:val="32"/>
          <w:szCs w:val="32"/>
          <w:lang w:eastAsia="zh-CN"/>
        </w:rPr>
        <w:t>）</w:t>
      </w:r>
      <w:r>
        <w:rPr>
          <w:rFonts w:hint="eastAsia" w:ascii="仿宋_GB2312" w:eastAsia="仿宋_GB2312"/>
          <w:color w:val="000000"/>
          <w:spacing w:val="0"/>
          <w:sz w:val="32"/>
          <w:szCs w:val="32"/>
        </w:rPr>
        <w:t>考生入场前需提供山东省电子健康码、身份证、准考证</w:t>
      </w:r>
      <w:r>
        <w:rPr>
          <w:rFonts w:hint="eastAsia" w:ascii="仿宋_GB2312" w:eastAsia="仿宋_GB2312"/>
          <w:color w:val="000000"/>
          <w:spacing w:val="0"/>
          <w:sz w:val="32"/>
          <w:szCs w:val="32"/>
          <w:lang w:val="en-US" w:eastAsia="zh-CN"/>
        </w:rPr>
        <w:t>及48小时内核酸检测阴性证明</w:t>
      </w:r>
      <w:r>
        <w:rPr>
          <w:rFonts w:hint="eastAsia" w:ascii="仿宋_GB2312" w:eastAsia="仿宋_GB2312"/>
          <w:color w:val="000000"/>
          <w:spacing w:val="0"/>
          <w:sz w:val="32"/>
          <w:szCs w:val="32"/>
          <w:lang w:eastAsia="zh-CN"/>
        </w:rPr>
        <w:t>，</w:t>
      </w:r>
      <w:r>
        <w:rPr>
          <w:rFonts w:hint="eastAsia" w:ascii="仿宋_GB2312" w:eastAsia="仿宋_GB2312"/>
          <w:color w:val="000000"/>
          <w:spacing w:val="0"/>
          <w:sz w:val="32"/>
          <w:szCs w:val="32"/>
          <w:lang w:val="en-US" w:eastAsia="zh-CN"/>
        </w:rPr>
        <w:t>提交</w:t>
      </w:r>
      <w:r>
        <w:rPr>
          <w:rFonts w:hint="eastAsia" w:ascii="仿宋_GB2312" w:eastAsia="仿宋_GB2312"/>
          <w:color w:val="000000"/>
          <w:spacing w:val="0"/>
          <w:sz w:val="32"/>
          <w:szCs w:val="32"/>
        </w:rPr>
        <w:t>《考试人员健康</w:t>
      </w:r>
      <w:r>
        <w:rPr>
          <w:rFonts w:hint="eastAsia" w:ascii="仿宋_GB2312" w:eastAsia="仿宋_GB2312"/>
          <w:color w:val="000000"/>
          <w:spacing w:val="0"/>
          <w:sz w:val="32"/>
          <w:szCs w:val="32"/>
          <w:lang w:eastAsia="zh-CN"/>
        </w:rPr>
        <w:t>筛查</w:t>
      </w:r>
      <w:r>
        <w:rPr>
          <w:rFonts w:hint="eastAsia" w:ascii="仿宋_GB2312" w:eastAsia="仿宋_GB2312"/>
          <w:color w:val="000000"/>
          <w:spacing w:val="0"/>
          <w:sz w:val="32"/>
          <w:szCs w:val="32"/>
        </w:rPr>
        <w:t>信息采集表》</w:t>
      </w:r>
      <w:r>
        <w:rPr>
          <w:rFonts w:hint="eastAsia" w:ascii="仿宋_GB2312" w:eastAsia="仿宋_GB2312"/>
          <w:color w:val="000000"/>
          <w:spacing w:val="0"/>
          <w:sz w:val="32"/>
          <w:szCs w:val="32"/>
          <w:lang w:val="en-US" w:eastAsia="zh-CN"/>
        </w:rPr>
        <w:t>和</w:t>
      </w:r>
      <w:r>
        <w:rPr>
          <w:rFonts w:hint="eastAsia" w:ascii="仿宋_GB2312" w:eastAsia="仿宋_GB2312"/>
          <w:color w:val="000000"/>
          <w:spacing w:val="0"/>
          <w:sz w:val="32"/>
          <w:szCs w:val="32"/>
          <w:lang w:eastAsia="zh-CN"/>
        </w:rPr>
        <w:t>《自我健康监测记录表》。</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pacing w:val="0"/>
          <w:sz w:val="32"/>
          <w:szCs w:val="32"/>
          <w:lang w:val="en-US" w:eastAsia="zh-CN"/>
        </w:rPr>
      </w:pPr>
      <w:r>
        <w:rPr>
          <w:rFonts w:hint="eastAsia" w:ascii="仿宋_GB2312" w:eastAsia="仿宋_GB2312"/>
          <w:color w:val="000000"/>
          <w:spacing w:val="0"/>
          <w:sz w:val="32"/>
          <w:szCs w:val="32"/>
        </w:rPr>
        <w:t>考生须</w:t>
      </w:r>
      <w:r>
        <w:rPr>
          <w:rFonts w:hint="eastAsia" w:ascii="仿宋_GB2312" w:eastAsia="仿宋_GB2312"/>
          <w:color w:val="000000"/>
          <w:spacing w:val="0"/>
          <w:sz w:val="32"/>
          <w:szCs w:val="32"/>
          <w:lang w:val="en-US" w:eastAsia="zh-CN"/>
        </w:rPr>
        <w:t>于考试前14天起，采取自查自报的方式进行健康监测</w:t>
      </w:r>
      <w:r>
        <w:rPr>
          <w:rFonts w:hint="eastAsia" w:ascii="仿宋_GB2312" w:eastAsia="仿宋_GB2312"/>
          <w:color w:val="000000"/>
          <w:spacing w:val="0"/>
          <w:sz w:val="32"/>
          <w:szCs w:val="32"/>
        </w:rPr>
        <w:t>，如实填写《考试人员健康</w:t>
      </w:r>
      <w:r>
        <w:rPr>
          <w:rFonts w:hint="eastAsia" w:ascii="仿宋_GB2312" w:eastAsia="仿宋_GB2312"/>
          <w:color w:val="000000"/>
          <w:spacing w:val="0"/>
          <w:sz w:val="32"/>
          <w:szCs w:val="32"/>
          <w:lang w:eastAsia="zh-CN"/>
        </w:rPr>
        <w:t>筛查</w:t>
      </w:r>
      <w:r>
        <w:rPr>
          <w:rFonts w:hint="eastAsia" w:ascii="仿宋_GB2312" w:eastAsia="仿宋_GB2312"/>
          <w:color w:val="000000"/>
          <w:spacing w:val="0"/>
          <w:sz w:val="32"/>
          <w:szCs w:val="32"/>
        </w:rPr>
        <w:t>信息采集表》</w:t>
      </w:r>
      <w:r>
        <w:rPr>
          <w:rFonts w:hint="eastAsia" w:ascii="仿宋_GB2312" w:eastAsia="仿宋_GB2312"/>
          <w:color w:val="000000"/>
          <w:spacing w:val="0"/>
          <w:sz w:val="32"/>
          <w:szCs w:val="32"/>
          <w:lang w:val="en-US" w:eastAsia="zh-CN"/>
        </w:rPr>
        <w:t>和</w:t>
      </w:r>
      <w:r>
        <w:rPr>
          <w:rFonts w:hint="eastAsia" w:ascii="仿宋_GB2312" w:eastAsia="仿宋_GB2312"/>
          <w:color w:val="000000"/>
          <w:spacing w:val="0"/>
          <w:sz w:val="32"/>
          <w:szCs w:val="32"/>
          <w:lang w:eastAsia="zh-CN"/>
        </w:rPr>
        <w:t>《自我健康监测记录表》（详情均见附件</w:t>
      </w:r>
      <w:r>
        <w:rPr>
          <w:rFonts w:hint="eastAsia" w:ascii="仿宋_GB2312" w:eastAsia="仿宋_GB2312"/>
          <w:color w:val="000000"/>
          <w:spacing w:val="0"/>
          <w:sz w:val="32"/>
          <w:szCs w:val="32"/>
          <w:lang w:val="en-US" w:eastAsia="zh-CN"/>
        </w:rPr>
        <w:t>5</w:t>
      </w:r>
      <w:r>
        <w:rPr>
          <w:rFonts w:hint="eastAsia" w:ascii="仿宋_GB2312" w:eastAsia="仿宋_GB2312"/>
          <w:color w:val="000000"/>
          <w:spacing w:val="0"/>
          <w:sz w:val="32"/>
          <w:szCs w:val="32"/>
          <w:lang w:eastAsia="zh-CN"/>
        </w:rPr>
        <w:t>），</w:t>
      </w:r>
      <w:r>
        <w:rPr>
          <w:rFonts w:hint="eastAsia" w:ascii="仿宋_GB2312" w:eastAsia="仿宋_GB2312"/>
          <w:color w:val="000000"/>
          <w:spacing w:val="0"/>
          <w:sz w:val="32"/>
          <w:szCs w:val="32"/>
          <w:lang w:val="en-US" w:eastAsia="zh-CN"/>
        </w:rPr>
        <w:t>进入考场时上报。</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lang w:eastAsia="zh-CN"/>
        </w:rPr>
        <w:t>（</w:t>
      </w:r>
      <w:r>
        <w:rPr>
          <w:rFonts w:hint="eastAsia" w:ascii="仿宋_GB2312" w:eastAsia="仿宋_GB2312"/>
          <w:color w:val="000000"/>
          <w:spacing w:val="0"/>
          <w:sz w:val="32"/>
          <w:szCs w:val="32"/>
          <w:lang w:val="en-US" w:eastAsia="zh-CN"/>
        </w:rPr>
        <w:t>四</w:t>
      </w:r>
      <w:r>
        <w:rPr>
          <w:rFonts w:hint="eastAsia" w:ascii="仿宋_GB2312" w:eastAsia="仿宋_GB2312"/>
          <w:color w:val="000000"/>
          <w:spacing w:val="0"/>
          <w:sz w:val="32"/>
          <w:szCs w:val="32"/>
          <w:lang w:eastAsia="zh-CN"/>
        </w:rPr>
        <w:t>）</w:t>
      </w:r>
      <w:r>
        <w:rPr>
          <w:rFonts w:hint="eastAsia" w:ascii="仿宋_GB2312" w:eastAsia="仿宋_GB2312"/>
          <w:color w:val="000000"/>
          <w:spacing w:val="0"/>
          <w:sz w:val="32"/>
          <w:szCs w:val="32"/>
        </w:rPr>
        <w:t>进入笔试考点，应</w:t>
      </w:r>
      <w:bookmarkStart w:id="0" w:name="_GoBack"/>
      <w:bookmarkEnd w:id="0"/>
      <w:r>
        <w:rPr>
          <w:rFonts w:hint="eastAsia" w:ascii="仿宋_GB2312" w:eastAsia="仿宋_GB2312"/>
          <w:color w:val="000000"/>
          <w:spacing w:val="0"/>
          <w:sz w:val="32"/>
          <w:szCs w:val="32"/>
        </w:rPr>
        <w:t>当主动出示山东省电子健康通行码（绿码），并按要求接受体温测量。符合以下条件，方可进入考场：①体温正常（未超过37.3℃），持有山东省电子健康通行码（绿码）</w:t>
      </w:r>
      <w:r>
        <w:rPr>
          <w:rFonts w:hint="eastAsia" w:ascii="仿宋_GB2312" w:eastAsia="仿宋_GB2312"/>
          <w:color w:val="000000"/>
          <w:spacing w:val="0"/>
          <w:sz w:val="32"/>
          <w:szCs w:val="32"/>
          <w:lang w:val="en-US" w:eastAsia="zh-CN"/>
        </w:rPr>
        <w:t>和48小时内核酸检测阴性证明</w:t>
      </w:r>
      <w:r>
        <w:rPr>
          <w:rFonts w:hint="eastAsia" w:ascii="仿宋_GB2312" w:eastAsia="仿宋_GB2312"/>
          <w:color w:val="000000"/>
          <w:spacing w:val="0"/>
          <w:sz w:val="32"/>
          <w:szCs w:val="32"/>
        </w:rPr>
        <w:t>；②发热病人、健康码“黄码”等人员要履行个人防护责任，主动配合健康监测和核酸检测，在未排除感染风险前不</w:t>
      </w:r>
      <w:r>
        <w:rPr>
          <w:rFonts w:hint="eastAsia" w:ascii="仿宋_GB2312" w:eastAsia="仿宋_GB2312"/>
          <w:color w:val="000000"/>
          <w:spacing w:val="0"/>
          <w:sz w:val="32"/>
          <w:szCs w:val="32"/>
          <w:lang w:val="en-US" w:eastAsia="zh-CN"/>
        </w:rPr>
        <w:t>得参加考试</w:t>
      </w:r>
      <w:r>
        <w:rPr>
          <w:rFonts w:hint="eastAsia" w:ascii="仿宋_GB2312" w:eastAsia="仿宋_GB2312"/>
          <w:color w:val="000000"/>
          <w:spacing w:val="0"/>
          <w:sz w:val="32"/>
          <w:szCs w:val="32"/>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lang w:eastAsia="zh-CN"/>
        </w:rPr>
        <w:t>（五）</w:t>
      </w:r>
      <w:r>
        <w:rPr>
          <w:rFonts w:hint="eastAsia" w:ascii="仿宋_GB2312" w:eastAsia="仿宋_GB2312"/>
          <w:color w:val="000000"/>
          <w:spacing w:val="0"/>
          <w:sz w:val="32"/>
          <w:szCs w:val="32"/>
        </w:rPr>
        <w:t>请考生注意个人防护，除核验考生身份</w:t>
      </w:r>
      <w:r>
        <w:rPr>
          <w:rFonts w:hint="eastAsia" w:ascii="仿宋_GB2312" w:eastAsia="仿宋_GB2312"/>
          <w:color w:val="000000"/>
          <w:spacing w:val="0"/>
          <w:sz w:val="32"/>
          <w:szCs w:val="32"/>
          <w:lang w:val="en-US" w:eastAsia="zh-CN"/>
        </w:rPr>
        <w:t>信息</w:t>
      </w:r>
      <w:r>
        <w:rPr>
          <w:rFonts w:hint="eastAsia" w:ascii="仿宋_GB2312" w:eastAsia="仿宋_GB2312"/>
          <w:color w:val="000000"/>
          <w:spacing w:val="0"/>
          <w:sz w:val="32"/>
          <w:szCs w:val="32"/>
        </w:rPr>
        <w:t>时</w:t>
      </w:r>
      <w:r>
        <w:rPr>
          <w:rFonts w:hint="eastAsia" w:ascii="仿宋_GB2312" w:eastAsia="仿宋_GB2312"/>
          <w:color w:val="000000"/>
          <w:spacing w:val="0"/>
          <w:sz w:val="32"/>
          <w:szCs w:val="32"/>
          <w:lang w:val="en-US" w:eastAsia="zh-CN"/>
        </w:rPr>
        <w:t>外，全程一律佩戴口罩</w:t>
      </w:r>
      <w:r>
        <w:rPr>
          <w:rFonts w:hint="eastAsia" w:ascii="仿宋_GB2312" w:eastAsia="仿宋_GB2312"/>
          <w:color w:val="000000"/>
          <w:spacing w:val="0"/>
          <w:sz w:val="32"/>
          <w:szCs w:val="32"/>
        </w:rPr>
        <w:t>参加考试。</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lang w:eastAsia="zh-CN"/>
        </w:rPr>
        <w:t>（六）</w:t>
      </w:r>
      <w:r>
        <w:rPr>
          <w:rFonts w:hint="eastAsia" w:ascii="仿宋_GB2312" w:eastAsia="仿宋_GB2312"/>
          <w:color w:val="000000"/>
          <w:spacing w:val="0"/>
          <w:sz w:val="32"/>
          <w:szCs w:val="32"/>
        </w:rPr>
        <w:t>属于不得参加考试情形的考生，提供相应的佐证材料</w:t>
      </w:r>
      <w:r>
        <w:rPr>
          <w:rFonts w:hint="eastAsia" w:ascii="仿宋_GB2312" w:eastAsia="仿宋_GB2312"/>
          <w:color w:val="000000"/>
          <w:spacing w:val="0"/>
          <w:sz w:val="32"/>
          <w:szCs w:val="32"/>
          <w:lang w:eastAsia="zh-CN"/>
        </w:rPr>
        <w:t>并</w:t>
      </w:r>
      <w:r>
        <w:rPr>
          <w:rFonts w:hint="eastAsia" w:ascii="仿宋_GB2312" w:eastAsia="仿宋_GB2312"/>
          <w:color w:val="000000"/>
          <w:spacing w:val="0"/>
          <w:sz w:val="32"/>
          <w:szCs w:val="32"/>
        </w:rPr>
        <w:t>致电</w:t>
      </w:r>
      <w:r>
        <w:rPr>
          <w:rFonts w:hint="eastAsia" w:ascii="仿宋_GB2312" w:eastAsia="仿宋_GB2312"/>
          <w:color w:val="000000"/>
          <w:spacing w:val="0"/>
          <w:sz w:val="32"/>
          <w:szCs w:val="32"/>
          <w:lang w:eastAsia="zh-CN"/>
        </w:rPr>
        <w:t>区卫生健康局人事科</w:t>
      </w:r>
      <w:r>
        <w:rPr>
          <w:rFonts w:hint="eastAsia" w:ascii="仿宋_GB2312" w:eastAsia="仿宋_GB2312"/>
          <w:color w:val="000000"/>
          <w:spacing w:val="0"/>
          <w:sz w:val="32"/>
          <w:szCs w:val="32"/>
        </w:rPr>
        <w:t>办理考试退费手续；经现场工作人员确认不符合入场条件的考生，即刻做好登记，统一办理退费手续。</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lang w:eastAsia="zh-CN"/>
        </w:rPr>
        <w:t>（七）</w:t>
      </w:r>
      <w:r>
        <w:rPr>
          <w:rFonts w:hint="eastAsia" w:ascii="仿宋_GB2312" w:eastAsia="仿宋_GB2312"/>
          <w:color w:val="000000"/>
          <w:spacing w:val="0"/>
          <w:sz w:val="32"/>
          <w:szCs w:val="32"/>
        </w:rPr>
        <w:t>考试过程中，发现身体异常的，立即</w:t>
      </w:r>
      <w:r>
        <w:rPr>
          <w:rFonts w:hint="eastAsia" w:ascii="仿宋_GB2312" w:eastAsia="仿宋_GB2312"/>
          <w:color w:val="000000"/>
          <w:spacing w:val="0"/>
          <w:sz w:val="32"/>
          <w:szCs w:val="32"/>
          <w:lang w:val="en-US" w:eastAsia="zh-CN"/>
        </w:rPr>
        <w:t>进入隔离考场考试，考试结束后按照相关防控要求进行管理</w:t>
      </w:r>
      <w:r>
        <w:rPr>
          <w:rFonts w:hint="eastAsia" w:ascii="仿宋_GB2312" w:eastAsia="仿宋_GB2312"/>
          <w:color w:val="000000"/>
          <w:spacing w:val="0"/>
          <w:sz w:val="32"/>
          <w:szCs w:val="32"/>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pacing w:val="0"/>
          <w:sz w:val="32"/>
          <w:szCs w:val="32"/>
          <w:lang w:eastAsia="zh-CN"/>
        </w:rPr>
      </w:pPr>
      <w:r>
        <w:rPr>
          <w:rFonts w:hint="eastAsia" w:ascii="仿宋_GB2312" w:eastAsia="仿宋_GB2312"/>
          <w:color w:val="000000"/>
          <w:spacing w:val="0"/>
          <w:sz w:val="32"/>
          <w:szCs w:val="32"/>
        </w:rPr>
        <w:t>届时，根据疫情防控形势和专家研判意见，对以上要求适时再做调整。请广大考生近期注意做好自我健康管理，以免影响考试。凡违反我省我市常态化疫情防控有关规定，隐瞒、虚报旅居史、接触史、健康状况等疫情防控重点信息的，将依法依规追究责任。</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pacing w:val="0"/>
          <w:sz w:val="32"/>
          <w:szCs w:val="32"/>
        </w:rPr>
      </w:pPr>
    </w:p>
    <w:sectPr>
      <w:footerReference r:id="rId3" w:type="default"/>
      <w:footerReference r:id="rId4" w:type="even"/>
      <w:pgSz w:w="11906" w:h="16838"/>
      <w:pgMar w:top="2098" w:right="1587"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hint="eastAsia" w:ascii="仿宋_GB2312" w:eastAsia="仿宋_GB2312"/>
        <w:sz w:val="24"/>
        <w:szCs w:val="24"/>
      </w:rPr>
    </w:pPr>
    <w:r>
      <w:rPr>
        <w:rFonts w:hint="eastAsia" w:ascii="仿宋_GB2312" w:eastAsia="仿宋_GB2312"/>
        <w:sz w:val="24"/>
        <w:szCs w:val="24"/>
      </w:rPr>
      <w:fldChar w:fldCharType="begin"/>
    </w:r>
    <w:r>
      <w:rPr>
        <w:rStyle w:val="6"/>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6"/>
        <w:rFonts w:ascii="仿宋_GB2312" w:eastAsia="仿宋_GB2312"/>
        <w:sz w:val="24"/>
        <w:szCs w:val="24"/>
      </w:rPr>
      <w:t>- 6 -</w:t>
    </w:r>
    <w:r>
      <w:rPr>
        <w:rFonts w:hint="eastAsia" w:ascii="仿宋_GB2312" w:eastAsia="仿宋_GB2312"/>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3NDY4MGI0NTE0OWM1NDc1NjIxZmZmM2E2N2QyNzcifQ=="/>
  </w:docVars>
  <w:rsids>
    <w:rsidRoot w:val="341533E1"/>
    <w:rsid w:val="07637E0B"/>
    <w:rsid w:val="0B1F4591"/>
    <w:rsid w:val="0C3459C1"/>
    <w:rsid w:val="10C009C2"/>
    <w:rsid w:val="12C86F91"/>
    <w:rsid w:val="13531FC1"/>
    <w:rsid w:val="13E1537E"/>
    <w:rsid w:val="158F187E"/>
    <w:rsid w:val="1AA41E20"/>
    <w:rsid w:val="1CFC78DD"/>
    <w:rsid w:val="1EA8297E"/>
    <w:rsid w:val="1F7B6261"/>
    <w:rsid w:val="207F186B"/>
    <w:rsid w:val="22AD59BC"/>
    <w:rsid w:val="230926C9"/>
    <w:rsid w:val="23D21132"/>
    <w:rsid w:val="2C6944A4"/>
    <w:rsid w:val="30293BA0"/>
    <w:rsid w:val="3033211E"/>
    <w:rsid w:val="31530BF4"/>
    <w:rsid w:val="329126F8"/>
    <w:rsid w:val="330B40C1"/>
    <w:rsid w:val="341533E1"/>
    <w:rsid w:val="34454AE5"/>
    <w:rsid w:val="3C6C5A61"/>
    <w:rsid w:val="3CDD1AC9"/>
    <w:rsid w:val="46900347"/>
    <w:rsid w:val="49DD0D30"/>
    <w:rsid w:val="4ABB5A89"/>
    <w:rsid w:val="4E7A5EA1"/>
    <w:rsid w:val="52816D64"/>
    <w:rsid w:val="53940F70"/>
    <w:rsid w:val="540A7BB4"/>
    <w:rsid w:val="554051FA"/>
    <w:rsid w:val="566A4E4A"/>
    <w:rsid w:val="5A1843DD"/>
    <w:rsid w:val="5C3502C8"/>
    <w:rsid w:val="5CD11D69"/>
    <w:rsid w:val="5DA47237"/>
    <w:rsid w:val="60B2714A"/>
    <w:rsid w:val="62B034F2"/>
    <w:rsid w:val="63722488"/>
    <w:rsid w:val="64E10124"/>
    <w:rsid w:val="64E82B68"/>
    <w:rsid w:val="65C22CDF"/>
    <w:rsid w:val="65EA5925"/>
    <w:rsid w:val="6C040682"/>
    <w:rsid w:val="6C9B1BA7"/>
    <w:rsid w:val="6E0C160E"/>
    <w:rsid w:val="6E4F1287"/>
    <w:rsid w:val="6EC664AF"/>
    <w:rsid w:val="740E5C53"/>
    <w:rsid w:val="74CF4239"/>
    <w:rsid w:val="757F12E9"/>
    <w:rsid w:val="78073C2E"/>
    <w:rsid w:val="783907C2"/>
    <w:rsid w:val="7EF40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2431</Words>
  <Characters>2494</Characters>
  <Lines>0</Lines>
  <Paragraphs>0</Paragraphs>
  <TotalTime>11</TotalTime>
  <ScaleCrop>false</ScaleCrop>
  <LinksUpToDate>false</LinksUpToDate>
  <CharactersWithSpaces>2503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2021-04-14T01:43:00Z</dcterms:created>
  <dc:creator>Administrator</dc:creator>
  <cp:lastModifiedBy>组织人事科</cp:lastModifiedBy>
  <cp:lastPrinted>2022-02-22T01:05:00Z</cp:lastPrinted>
  <dcterms:modified xsi:type="dcterms:W3CDTF">2022-10-13T07:37:39Z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6CFCBEF80F4E4C27A18BF1989577E5C2</vt:lpwstr>
  </property>
</Properties>
</file>