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BD" w:rsidRDefault="00376ABD" w:rsidP="00F75A85">
      <w:pPr>
        <w:spacing w:line="560" w:lineRule="exact"/>
        <w:rPr>
          <w:rFonts w:ascii="方正小标宋简体" w:eastAsia="方正小标宋简体" w:hint="eastAsia"/>
          <w:sz w:val="44"/>
          <w:szCs w:val="44"/>
        </w:rPr>
      </w:pPr>
    </w:p>
    <w:p w:rsidR="009B3F84" w:rsidRDefault="009B3F84" w:rsidP="00F75A85">
      <w:pPr>
        <w:spacing w:line="560" w:lineRule="exact"/>
        <w:rPr>
          <w:rFonts w:ascii="方正小标宋简体" w:eastAsia="方正小标宋简体" w:hint="eastAsia"/>
          <w:sz w:val="44"/>
          <w:szCs w:val="44"/>
        </w:rPr>
      </w:pPr>
    </w:p>
    <w:p w:rsidR="00C60964" w:rsidRDefault="00C60964" w:rsidP="00F75A85">
      <w:pPr>
        <w:spacing w:line="560" w:lineRule="exact"/>
        <w:rPr>
          <w:rFonts w:ascii="方正小标宋简体" w:eastAsia="方正小标宋简体" w:hint="eastAsia"/>
          <w:sz w:val="44"/>
          <w:szCs w:val="44"/>
        </w:rPr>
      </w:pPr>
    </w:p>
    <w:p w:rsidR="000261F9" w:rsidRPr="0036479E" w:rsidRDefault="00384DB7" w:rsidP="000261F9">
      <w:pPr>
        <w:spacing w:line="560" w:lineRule="exact"/>
        <w:jc w:val="center"/>
        <w:rPr>
          <w:rFonts w:ascii="方正小标宋简体" w:eastAsia="方正小标宋简体" w:hint="eastAsia"/>
          <w:sz w:val="44"/>
          <w:szCs w:val="44"/>
        </w:rPr>
      </w:pPr>
      <w:r>
        <w:rPr>
          <w:rFonts w:ascii="方正小标宋简体" w:eastAsia="方正小标宋简体" w:hAnsi="Calibri" w:hint="eastAsia"/>
          <w:sz w:val="44"/>
          <w:szCs w:val="44"/>
        </w:rPr>
        <w:t>关于</w:t>
      </w:r>
      <w:r w:rsidR="0036479E" w:rsidRPr="0036479E">
        <w:rPr>
          <w:rFonts w:ascii="方正小标宋简体" w:eastAsia="方正小标宋简体" w:hAnsi="Calibri" w:hint="eastAsia"/>
          <w:sz w:val="44"/>
          <w:szCs w:val="44"/>
        </w:rPr>
        <w:t>平昌县</w:t>
      </w:r>
      <w:r w:rsidR="0036479E" w:rsidRPr="0036479E">
        <w:rPr>
          <w:rFonts w:ascii="方正小标宋简体" w:eastAsia="方正小标宋简体" w:hint="eastAsia"/>
          <w:sz w:val="44"/>
          <w:szCs w:val="44"/>
        </w:rPr>
        <w:t>2022</w:t>
      </w:r>
      <w:r w:rsidR="0036479E" w:rsidRPr="0036479E">
        <w:rPr>
          <w:rFonts w:ascii="方正小标宋简体" w:eastAsia="方正小标宋简体" w:hAnsi="Calibri" w:hint="eastAsia"/>
          <w:sz w:val="44"/>
          <w:szCs w:val="44"/>
        </w:rPr>
        <w:t>年公开考试招聘事业单位工作人员笔试期间疫情防控注意事项的公告</w:t>
      </w:r>
    </w:p>
    <w:p w:rsidR="000261F9" w:rsidRDefault="000261F9" w:rsidP="00DB0327">
      <w:pPr>
        <w:spacing w:line="560" w:lineRule="exact"/>
        <w:rPr>
          <w:rFonts w:eastAsia="仿宋_GB2312" w:hint="eastAsia"/>
          <w:sz w:val="32"/>
          <w:szCs w:val="32"/>
        </w:rPr>
      </w:pPr>
    </w:p>
    <w:p w:rsidR="00C60964" w:rsidRDefault="00C60964" w:rsidP="00C60964">
      <w:pPr>
        <w:spacing w:line="560" w:lineRule="exact"/>
        <w:ind w:firstLineChars="200" w:firstLine="640"/>
        <w:rPr>
          <w:rFonts w:eastAsia="仿宋_GB2312" w:hint="eastAsia"/>
          <w:sz w:val="32"/>
          <w:szCs w:val="32"/>
        </w:rPr>
      </w:pPr>
      <w:r w:rsidRPr="00330C45">
        <w:rPr>
          <w:rFonts w:ascii="仿宋_GB2312" w:eastAsia="仿宋_GB2312" w:hint="eastAsia"/>
          <w:sz w:val="32"/>
          <w:szCs w:val="32"/>
        </w:rPr>
        <w:t>为深入贯彻落实新冠肺炎疫情防控有关要求，全力确保每一位考生安全健康，现就笔试期间疫情防控注意事项公告如下：</w:t>
      </w:r>
    </w:p>
    <w:p w:rsidR="0035740B" w:rsidRPr="008C0F89" w:rsidRDefault="008C0F8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E741BE" w:rsidRPr="008C0F89">
        <w:rPr>
          <w:rFonts w:ascii="Times New Roman" w:eastAsia="仿宋_GB2312" w:hAnsi="Times New Roman" w:cs="Times New Roman"/>
          <w:sz w:val="32"/>
          <w:szCs w:val="32"/>
        </w:rPr>
        <w:t>请考生</w:t>
      </w:r>
      <w:r w:rsidR="0035740B" w:rsidRPr="008C0F89">
        <w:rPr>
          <w:rFonts w:ascii="Times New Roman" w:eastAsia="仿宋_GB2312" w:hAnsi="Times New Roman" w:cs="Times New Roman"/>
          <w:sz w:val="32"/>
          <w:szCs w:val="32"/>
        </w:rPr>
        <w:t>做好自我健康管理，通过微信小程序</w:t>
      </w:r>
      <w:r w:rsidR="0035740B" w:rsidRPr="008C0F89">
        <w:rPr>
          <w:rFonts w:ascii="Times New Roman" w:eastAsia="仿宋_GB2312" w:hAnsi="Times New Roman" w:cs="Times New Roman"/>
          <w:sz w:val="32"/>
          <w:szCs w:val="32"/>
        </w:rPr>
        <w:t>“</w:t>
      </w:r>
      <w:r w:rsidR="0035740B" w:rsidRPr="008C0F89">
        <w:rPr>
          <w:rFonts w:ascii="Times New Roman" w:eastAsia="仿宋_GB2312" w:hAnsi="Times New Roman" w:cs="Times New Roman"/>
          <w:sz w:val="32"/>
          <w:szCs w:val="32"/>
        </w:rPr>
        <w:t>国家政务服务平台</w:t>
      </w:r>
      <w:r w:rsidR="0035740B" w:rsidRPr="008C0F89">
        <w:rPr>
          <w:rFonts w:ascii="Times New Roman" w:eastAsia="仿宋_GB2312" w:hAnsi="Times New Roman" w:cs="Times New Roman"/>
          <w:sz w:val="32"/>
          <w:szCs w:val="32"/>
        </w:rPr>
        <w:t>”</w:t>
      </w:r>
      <w:r w:rsidR="0035740B" w:rsidRPr="008C0F89">
        <w:rPr>
          <w:rFonts w:ascii="Times New Roman" w:eastAsia="仿宋_GB2312" w:hAnsi="Times New Roman" w:cs="Times New Roman"/>
          <w:sz w:val="32"/>
          <w:szCs w:val="32"/>
        </w:rPr>
        <w:t>或</w:t>
      </w:r>
      <w:r w:rsidR="0035740B" w:rsidRPr="008C0F89">
        <w:rPr>
          <w:rFonts w:ascii="Times New Roman" w:eastAsia="仿宋_GB2312" w:hAnsi="Times New Roman" w:cs="Times New Roman"/>
          <w:sz w:val="32"/>
          <w:szCs w:val="32"/>
        </w:rPr>
        <w:t>“</w:t>
      </w:r>
      <w:r w:rsidR="0035740B" w:rsidRPr="008C0F89">
        <w:rPr>
          <w:rFonts w:ascii="Times New Roman" w:eastAsia="仿宋_GB2312" w:hAnsi="Times New Roman" w:cs="Times New Roman"/>
          <w:sz w:val="32"/>
          <w:szCs w:val="32"/>
        </w:rPr>
        <w:t>四川天府健康通</w:t>
      </w:r>
      <w:r w:rsidR="0035740B" w:rsidRPr="008C0F89">
        <w:rPr>
          <w:rFonts w:ascii="Times New Roman" w:eastAsia="仿宋_GB2312" w:hAnsi="Times New Roman" w:cs="Times New Roman"/>
          <w:sz w:val="32"/>
          <w:szCs w:val="32"/>
        </w:rPr>
        <w:t>”</w:t>
      </w:r>
      <w:r w:rsidR="0035740B" w:rsidRPr="008C0F89">
        <w:rPr>
          <w:rFonts w:ascii="Times New Roman" w:eastAsia="仿宋_GB2312" w:hAnsi="Times New Roman" w:cs="Times New Roman"/>
          <w:sz w:val="32"/>
          <w:szCs w:val="32"/>
        </w:rPr>
        <w:t>申领本人防疫健康码，并持续关注健康码状态。</w:t>
      </w:r>
    </w:p>
    <w:p w:rsidR="0035740B" w:rsidRPr="008C0F89" w:rsidRDefault="008C0F8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35740B" w:rsidRPr="008C0F89">
        <w:rPr>
          <w:rFonts w:ascii="Times New Roman" w:eastAsia="仿宋_GB2312" w:hAnsi="Times New Roman" w:cs="Times New Roman"/>
          <w:sz w:val="32"/>
          <w:szCs w:val="32"/>
        </w:rPr>
        <w:t>考生参加</w:t>
      </w:r>
      <w:r w:rsidR="00C60964">
        <w:rPr>
          <w:rFonts w:ascii="Times New Roman" w:eastAsia="仿宋_GB2312" w:hAnsi="Times New Roman" w:cs="Times New Roman" w:hint="eastAsia"/>
          <w:sz w:val="32"/>
          <w:szCs w:val="32"/>
        </w:rPr>
        <w:t>笔</w:t>
      </w:r>
      <w:r w:rsidR="00E741BE" w:rsidRPr="008C0F89">
        <w:rPr>
          <w:rFonts w:ascii="Times New Roman" w:eastAsia="仿宋_GB2312" w:hAnsi="Times New Roman" w:cs="Times New Roman"/>
          <w:sz w:val="32"/>
          <w:szCs w:val="32"/>
        </w:rPr>
        <w:t>试时，</w:t>
      </w:r>
      <w:r w:rsidR="00E741BE" w:rsidRPr="008C0F89">
        <w:rPr>
          <w:rFonts w:ascii="Times New Roman" w:eastAsia="仿宋_GB2312" w:hAnsi="Times New Roman" w:cs="Times New Roman" w:hint="eastAsia"/>
          <w:sz w:val="32"/>
          <w:szCs w:val="32"/>
        </w:rPr>
        <w:t>须提供</w:t>
      </w:r>
      <w:r w:rsidR="0035740B" w:rsidRPr="008C0F89">
        <w:rPr>
          <w:rFonts w:ascii="Times New Roman" w:eastAsia="仿宋_GB2312" w:hAnsi="Times New Roman" w:cs="Times New Roman"/>
          <w:sz w:val="32"/>
          <w:szCs w:val="32"/>
        </w:rPr>
        <w:t>考前三天内两次（间隔</w:t>
      </w:r>
      <w:r w:rsidR="0035740B" w:rsidRPr="008C0F89">
        <w:rPr>
          <w:rFonts w:ascii="Times New Roman" w:eastAsia="仿宋_GB2312" w:hAnsi="Times New Roman" w:cs="Times New Roman"/>
          <w:sz w:val="32"/>
          <w:szCs w:val="32"/>
        </w:rPr>
        <w:t>24</w:t>
      </w:r>
      <w:r w:rsidR="00E741BE" w:rsidRPr="008C0F89">
        <w:rPr>
          <w:rFonts w:ascii="Times New Roman" w:eastAsia="仿宋_GB2312" w:hAnsi="Times New Roman" w:cs="Times New Roman"/>
          <w:sz w:val="32"/>
          <w:szCs w:val="32"/>
        </w:rPr>
        <w:t>小时）核酸检测阴性</w:t>
      </w:r>
      <w:r w:rsidR="00E741BE" w:rsidRPr="008C0F89">
        <w:rPr>
          <w:rFonts w:ascii="Times New Roman" w:eastAsia="仿宋_GB2312" w:hAnsi="Times New Roman" w:cs="Times New Roman" w:hint="eastAsia"/>
          <w:sz w:val="32"/>
          <w:szCs w:val="32"/>
        </w:rPr>
        <w:t>报告</w:t>
      </w:r>
      <w:r w:rsidR="0035740B" w:rsidRPr="008C0F89">
        <w:rPr>
          <w:rFonts w:ascii="Times New Roman" w:eastAsia="仿宋_GB2312" w:hAnsi="Times New Roman" w:cs="Times New Roman"/>
          <w:sz w:val="32"/>
          <w:szCs w:val="32"/>
        </w:rPr>
        <w:t>（纸质、电子版均可），</w:t>
      </w:r>
      <w:r w:rsidR="00E741BE" w:rsidRPr="008C0F89">
        <w:rPr>
          <w:rFonts w:ascii="Times New Roman" w:eastAsia="仿宋_GB2312" w:hAnsi="Times New Roman" w:cs="Times New Roman" w:hint="eastAsia"/>
          <w:sz w:val="32"/>
          <w:szCs w:val="32"/>
        </w:rPr>
        <w:t>并主动</w:t>
      </w:r>
      <w:r w:rsidR="00E741BE" w:rsidRPr="008C0F89">
        <w:rPr>
          <w:rFonts w:ascii="Times New Roman" w:eastAsia="仿宋_GB2312" w:hAnsi="Times New Roman" w:cs="Times New Roman"/>
          <w:sz w:val="32"/>
          <w:szCs w:val="32"/>
        </w:rPr>
        <w:t>配合工作人员现场</w:t>
      </w:r>
      <w:r w:rsidR="00E741BE" w:rsidRPr="008C0F89">
        <w:rPr>
          <w:rFonts w:ascii="Times New Roman" w:eastAsia="仿宋_GB2312" w:hAnsi="Times New Roman" w:cs="Times New Roman" w:hint="eastAsia"/>
          <w:sz w:val="32"/>
          <w:szCs w:val="32"/>
        </w:rPr>
        <w:t>查验</w:t>
      </w:r>
      <w:r w:rsidR="00E741BE" w:rsidRPr="008C0F89">
        <w:rPr>
          <w:rFonts w:ascii="Times New Roman" w:eastAsia="仿宋_GB2312" w:hAnsi="Times New Roman" w:cs="Times New Roman"/>
          <w:sz w:val="32"/>
          <w:szCs w:val="32"/>
        </w:rPr>
        <w:t>健康码、行程卡，</w:t>
      </w:r>
      <w:r w:rsidR="0035740B" w:rsidRPr="008C0F89">
        <w:rPr>
          <w:rFonts w:ascii="Times New Roman" w:eastAsia="仿宋_GB2312" w:hAnsi="Times New Roman" w:cs="Times New Roman"/>
          <w:sz w:val="32"/>
          <w:szCs w:val="32"/>
        </w:rPr>
        <w:t>扫场所码及体温检测。</w:t>
      </w:r>
    </w:p>
    <w:p w:rsidR="00846A09" w:rsidRPr="008C0F89" w:rsidRDefault="008C0F8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35740B" w:rsidRPr="008C0F89">
        <w:rPr>
          <w:rFonts w:ascii="Times New Roman" w:eastAsia="仿宋_GB2312" w:hAnsi="Times New Roman" w:cs="Times New Roman"/>
          <w:sz w:val="32"/>
          <w:szCs w:val="32"/>
        </w:rPr>
        <w:t>请所有考生提前关注微信公众号《四川疾控》，认真阅读《四川疾控健康提示》每日发布</w:t>
      </w:r>
      <w:r w:rsidR="00846A09" w:rsidRPr="008C0F89">
        <w:rPr>
          <w:rFonts w:ascii="Times New Roman" w:eastAsia="仿宋_GB2312" w:hAnsi="Times New Roman" w:cs="Times New Roman"/>
          <w:sz w:val="32"/>
          <w:szCs w:val="32"/>
        </w:rPr>
        <w:t>内容，并按要求完成相关健康管理</w:t>
      </w:r>
      <w:r w:rsidR="00846A09" w:rsidRPr="008C0F89">
        <w:rPr>
          <w:rFonts w:ascii="Times New Roman" w:eastAsia="仿宋_GB2312" w:hAnsi="Times New Roman" w:cs="Times New Roman" w:hint="eastAsia"/>
          <w:sz w:val="32"/>
          <w:szCs w:val="32"/>
        </w:rPr>
        <w:t>，未完成</w:t>
      </w:r>
      <w:r w:rsidR="00DF6BFD" w:rsidRPr="008C0F89">
        <w:rPr>
          <w:rFonts w:ascii="Times New Roman" w:eastAsia="仿宋_GB2312" w:hAnsi="Times New Roman" w:cs="Times New Roman" w:hint="eastAsia"/>
          <w:sz w:val="32"/>
          <w:szCs w:val="32"/>
        </w:rPr>
        <w:t>健康管理</w:t>
      </w:r>
      <w:r w:rsidR="00846A09" w:rsidRPr="008C0F89">
        <w:rPr>
          <w:rFonts w:ascii="Times New Roman" w:eastAsia="仿宋_GB2312" w:hAnsi="Times New Roman" w:cs="Times New Roman" w:hint="eastAsia"/>
          <w:sz w:val="32"/>
          <w:szCs w:val="32"/>
        </w:rPr>
        <w:t>的考生不得参加</w:t>
      </w:r>
      <w:r w:rsidR="00C60964">
        <w:rPr>
          <w:rFonts w:ascii="Times New Roman" w:eastAsia="仿宋_GB2312" w:hAnsi="Times New Roman" w:cs="Times New Roman" w:hint="eastAsia"/>
          <w:sz w:val="32"/>
          <w:szCs w:val="32"/>
        </w:rPr>
        <w:t>笔</w:t>
      </w:r>
      <w:r w:rsidR="00846A09" w:rsidRPr="008C0F89">
        <w:rPr>
          <w:rFonts w:ascii="Times New Roman" w:eastAsia="仿宋_GB2312" w:hAnsi="Times New Roman" w:cs="Times New Roman" w:hint="eastAsia"/>
          <w:sz w:val="32"/>
          <w:szCs w:val="32"/>
        </w:rPr>
        <w:t>试</w:t>
      </w:r>
      <w:r w:rsidR="00151D02">
        <w:rPr>
          <w:rFonts w:ascii="Times New Roman" w:eastAsia="仿宋_GB2312" w:hAnsi="Times New Roman" w:cs="Times New Roman" w:hint="eastAsia"/>
          <w:sz w:val="32"/>
          <w:szCs w:val="32"/>
        </w:rPr>
        <w:t>（</w:t>
      </w:r>
      <w:r w:rsidR="00B42275" w:rsidRPr="00151D02">
        <w:rPr>
          <w:rFonts w:eastAsia="仿宋_GB2312" w:hint="eastAsia"/>
          <w:b/>
          <w:sz w:val="32"/>
          <w:szCs w:val="32"/>
        </w:rPr>
        <w:t>特</w:t>
      </w:r>
      <w:r w:rsidR="00B42275" w:rsidRPr="00151D02">
        <w:rPr>
          <w:rFonts w:eastAsia="仿宋_GB2312"/>
          <w:b/>
          <w:sz w:val="32"/>
          <w:szCs w:val="32"/>
        </w:rPr>
        <w:t>别提醒</w:t>
      </w:r>
      <w:r w:rsidR="00B42275" w:rsidRPr="00151D02">
        <w:rPr>
          <w:rFonts w:eastAsia="仿宋_GB2312" w:hint="eastAsia"/>
          <w:b/>
          <w:sz w:val="32"/>
          <w:szCs w:val="32"/>
        </w:rPr>
        <w:t>考</w:t>
      </w:r>
      <w:r w:rsidR="00B42275" w:rsidRPr="00151D02">
        <w:rPr>
          <w:rFonts w:eastAsia="仿宋_GB2312"/>
          <w:b/>
          <w:sz w:val="32"/>
          <w:szCs w:val="32"/>
        </w:rPr>
        <w:t>生</w:t>
      </w:r>
      <w:r w:rsidR="00B42275" w:rsidRPr="00151D02">
        <w:rPr>
          <w:rFonts w:eastAsia="仿宋_GB2312" w:hint="eastAsia"/>
          <w:b/>
          <w:sz w:val="32"/>
          <w:szCs w:val="32"/>
        </w:rPr>
        <w:t>要</w:t>
      </w:r>
      <w:r w:rsidR="00B42275" w:rsidRPr="00151D02">
        <w:rPr>
          <w:rFonts w:eastAsia="仿宋_GB2312"/>
          <w:b/>
          <w:sz w:val="32"/>
          <w:szCs w:val="32"/>
        </w:rPr>
        <w:t>关注</w:t>
      </w:r>
      <w:r w:rsidR="00B42275">
        <w:rPr>
          <w:rFonts w:eastAsia="仿宋_GB2312" w:hint="eastAsia"/>
          <w:b/>
          <w:sz w:val="32"/>
          <w:szCs w:val="32"/>
        </w:rPr>
        <w:t>每</w:t>
      </w:r>
      <w:r w:rsidR="00B42275">
        <w:rPr>
          <w:rFonts w:eastAsia="仿宋_GB2312"/>
          <w:b/>
          <w:sz w:val="32"/>
          <w:szCs w:val="32"/>
        </w:rPr>
        <w:t>日</w:t>
      </w:r>
      <w:r w:rsidR="00B42275">
        <w:rPr>
          <w:rFonts w:eastAsia="仿宋_GB2312" w:hint="eastAsia"/>
          <w:b/>
          <w:sz w:val="32"/>
          <w:szCs w:val="32"/>
        </w:rPr>
        <w:t>健康</w:t>
      </w:r>
      <w:r w:rsidR="00B42275">
        <w:rPr>
          <w:rFonts w:eastAsia="仿宋_GB2312"/>
          <w:b/>
          <w:sz w:val="32"/>
          <w:szCs w:val="32"/>
        </w:rPr>
        <w:t>提示</w:t>
      </w:r>
      <w:r w:rsidR="00B42275" w:rsidRPr="00151D02">
        <w:rPr>
          <w:rFonts w:eastAsia="仿宋_GB2312" w:hint="eastAsia"/>
          <w:b/>
          <w:sz w:val="32"/>
          <w:szCs w:val="32"/>
        </w:rPr>
        <w:t>“入川</w:t>
      </w:r>
      <w:r w:rsidR="00B42275" w:rsidRPr="00151D02">
        <w:rPr>
          <w:rFonts w:eastAsia="仿宋_GB2312"/>
          <w:b/>
          <w:sz w:val="32"/>
          <w:szCs w:val="32"/>
        </w:rPr>
        <w:t>即检</w:t>
      </w:r>
      <w:r w:rsidR="00B42275" w:rsidRPr="00151D02">
        <w:rPr>
          <w:rFonts w:eastAsia="仿宋_GB2312" w:hint="eastAsia"/>
          <w:b/>
          <w:sz w:val="32"/>
          <w:szCs w:val="32"/>
        </w:rPr>
        <w:t>”或“自</w:t>
      </w:r>
      <w:r w:rsidR="00B42275" w:rsidRPr="00151D02">
        <w:rPr>
          <w:rFonts w:eastAsia="仿宋_GB2312"/>
          <w:b/>
          <w:sz w:val="32"/>
          <w:szCs w:val="32"/>
        </w:rPr>
        <w:t>抵</w:t>
      </w:r>
      <w:r w:rsidR="00B42275" w:rsidRPr="00151D02">
        <w:rPr>
          <w:rFonts w:eastAsia="仿宋_GB2312" w:hint="eastAsia"/>
          <w:b/>
          <w:sz w:val="32"/>
          <w:szCs w:val="32"/>
        </w:rPr>
        <w:t>达</w:t>
      </w:r>
      <w:r w:rsidR="00B42275" w:rsidRPr="00151D02">
        <w:rPr>
          <w:rFonts w:eastAsia="仿宋_GB2312"/>
          <w:b/>
          <w:sz w:val="32"/>
          <w:szCs w:val="32"/>
        </w:rPr>
        <w:t>之日</w:t>
      </w:r>
      <w:r w:rsidR="00B42275" w:rsidRPr="00151D02">
        <w:rPr>
          <w:rFonts w:eastAsia="仿宋_GB2312" w:hint="eastAsia"/>
          <w:b/>
          <w:sz w:val="32"/>
          <w:szCs w:val="32"/>
        </w:rPr>
        <w:t>起”等</w:t>
      </w:r>
      <w:r w:rsidR="00B42275" w:rsidRPr="00151D02">
        <w:rPr>
          <w:rFonts w:eastAsia="仿宋_GB2312"/>
          <w:b/>
          <w:sz w:val="32"/>
          <w:szCs w:val="32"/>
        </w:rPr>
        <w:t>核酸检测</w:t>
      </w:r>
      <w:r w:rsidR="00B42275">
        <w:rPr>
          <w:rFonts w:eastAsia="仿宋_GB2312" w:hint="eastAsia"/>
          <w:b/>
          <w:sz w:val="32"/>
          <w:szCs w:val="32"/>
        </w:rPr>
        <w:t>次</w:t>
      </w:r>
      <w:r w:rsidR="00B42275">
        <w:rPr>
          <w:rFonts w:eastAsia="仿宋_GB2312"/>
          <w:b/>
          <w:sz w:val="32"/>
          <w:szCs w:val="32"/>
        </w:rPr>
        <w:t>数</w:t>
      </w:r>
      <w:r w:rsidR="00B42275" w:rsidRPr="00151D02">
        <w:rPr>
          <w:rFonts w:eastAsia="仿宋_GB2312"/>
          <w:b/>
          <w:sz w:val="32"/>
          <w:szCs w:val="32"/>
        </w:rPr>
        <w:t>要求</w:t>
      </w:r>
      <w:bookmarkStart w:id="0" w:name="_GoBack"/>
      <w:bookmarkEnd w:id="0"/>
      <w:r w:rsidR="00151D02">
        <w:rPr>
          <w:rFonts w:ascii="Times New Roman" w:eastAsia="仿宋_GB2312" w:hAnsi="Times New Roman" w:cs="Times New Roman"/>
          <w:sz w:val="32"/>
          <w:szCs w:val="32"/>
        </w:rPr>
        <w:t>）</w:t>
      </w:r>
      <w:r w:rsidR="00846A09" w:rsidRPr="008C0F89">
        <w:rPr>
          <w:rFonts w:ascii="Times New Roman" w:eastAsia="仿宋_GB2312" w:hAnsi="Times New Roman" w:cs="Times New Roman" w:hint="eastAsia"/>
          <w:sz w:val="32"/>
          <w:szCs w:val="32"/>
        </w:rPr>
        <w:t>。</w:t>
      </w:r>
    </w:p>
    <w:p w:rsidR="0035740B" w:rsidRPr="008C0F89" w:rsidRDefault="008C0F8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846A09" w:rsidRPr="008C0F89">
        <w:rPr>
          <w:rFonts w:ascii="Times New Roman" w:eastAsia="仿宋_GB2312" w:hAnsi="Times New Roman" w:cs="Times New Roman"/>
          <w:sz w:val="32"/>
          <w:szCs w:val="32"/>
        </w:rPr>
        <w:t>有下列情形之一的考生</w:t>
      </w:r>
      <w:r w:rsidR="00846A09" w:rsidRPr="008C0F89">
        <w:rPr>
          <w:rFonts w:ascii="Times New Roman" w:eastAsia="仿宋_GB2312" w:hAnsi="Times New Roman" w:cs="Times New Roman" w:hint="eastAsia"/>
          <w:sz w:val="32"/>
          <w:szCs w:val="32"/>
        </w:rPr>
        <w:t>，</w:t>
      </w:r>
      <w:r w:rsidR="0035740B" w:rsidRPr="008C0F89">
        <w:rPr>
          <w:rFonts w:ascii="Times New Roman" w:eastAsia="仿宋_GB2312" w:hAnsi="Times New Roman" w:cs="Times New Roman"/>
          <w:sz w:val="32"/>
          <w:szCs w:val="32"/>
        </w:rPr>
        <w:t>不得参加</w:t>
      </w:r>
      <w:r w:rsidR="00C60964">
        <w:rPr>
          <w:rFonts w:ascii="Times New Roman" w:eastAsia="仿宋_GB2312" w:hAnsi="Times New Roman" w:cs="Times New Roman" w:hint="eastAsia"/>
          <w:sz w:val="32"/>
          <w:szCs w:val="32"/>
        </w:rPr>
        <w:t>笔</w:t>
      </w:r>
      <w:r w:rsidR="0035740B" w:rsidRPr="008C0F89">
        <w:rPr>
          <w:rFonts w:ascii="Times New Roman" w:eastAsia="仿宋_GB2312" w:hAnsi="Times New Roman" w:cs="Times New Roman"/>
          <w:sz w:val="32"/>
          <w:szCs w:val="32"/>
        </w:rPr>
        <w:t>试：</w:t>
      </w:r>
    </w:p>
    <w:p w:rsidR="0035740B" w:rsidRPr="008C0F89" w:rsidRDefault="0035740B"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8C0F89">
        <w:rPr>
          <w:rFonts w:ascii="Times New Roman" w:eastAsia="仿宋_GB2312" w:hAnsi="Times New Roman" w:cs="Times New Roman"/>
          <w:sz w:val="32"/>
          <w:szCs w:val="32"/>
        </w:rPr>
        <w:t>1.</w:t>
      </w:r>
      <w:r w:rsidRPr="008C0F89">
        <w:rPr>
          <w:rFonts w:ascii="Times New Roman" w:eastAsia="仿宋_GB2312" w:hAnsi="Times New Roman" w:cs="Times New Roman"/>
          <w:sz w:val="32"/>
          <w:szCs w:val="32"/>
        </w:rPr>
        <w:t>健康码或行程卡异常；</w:t>
      </w:r>
    </w:p>
    <w:p w:rsidR="0035740B" w:rsidRPr="008C0F89" w:rsidRDefault="0035740B"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8C0F89">
        <w:rPr>
          <w:rFonts w:ascii="Times New Roman" w:eastAsia="仿宋_GB2312" w:hAnsi="Times New Roman" w:cs="Times New Roman"/>
          <w:sz w:val="32"/>
          <w:szCs w:val="32"/>
        </w:rPr>
        <w:t>2.</w:t>
      </w:r>
      <w:r w:rsidRPr="008C0F89">
        <w:rPr>
          <w:rFonts w:ascii="Times New Roman" w:eastAsia="仿宋_GB2312" w:hAnsi="Times New Roman" w:cs="Times New Roman"/>
          <w:sz w:val="32"/>
          <w:szCs w:val="32"/>
        </w:rPr>
        <w:t>经现场确认有体温异常（</w:t>
      </w:r>
      <w:r w:rsidRPr="008C0F89">
        <w:rPr>
          <w:rFonts w:ascii="Times New Roman" w:eastAsia="仿宋_GB2312" w:hAnsi="Times New Roman" w:cs="Times New Roman"/>
          <w:sz w:val="32"/>
          <w:szCs w:val="32"/>
        </w:rPr>
        <w:t>≥37.3℃</w:t>
      </w:r>
      <w:r w:rsidRPr="008C0F89">
        <w:rPr>
          <w:rFonts w:ascii="Times New Roman" w:eastAsia="仿宋_GB2312" w:hAnsi="Times New Roman" w:cs="Times New Roman"/>
          <w:sz w:val="32"/>
          <w:szCs w:val="32"/>
        </w:rPr>
        <w:t>）或呼吸道异常症状的考</w:t>
      </w:r>
      <w:r w:rsidRPr="008C0F89">
        <w:rPr>
          <w:rFonts w:ascii="Times New Roman" w:eastAsia="仿宋_GB2312" w:hAnsi="Times New Roman" w:cs="Times New Roman"/>
          <w:sz w:val="32"/>
          <w:szCs w:val="32"/>
        </w:rPr>
        <w:lastRenderedPageBreak/>
        <w:t>生且经驻点医务人员排查，未能排除感染风险者；</w:t>
      </w:r>
    </w:p>
    <w:p w:rsidR="0035740B" w:rsidRPr="008C0F89" w:rsidRDefault="0035740B"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8C0F89">
        <w:rPr>
          <w:rFonts w:ascii="Times New Roman" w:eastAsia="仿宋_GB2312" w:hAnsi="Times New Roman" w:cs="Times New Roman"/>
          <w:sz w:val="32"/>
          <w:szCs w:val="32"/>
        </w:rPr>
        <w:t>3.</w:t>
      </w:r>
      <w:r w:rsidR="00022E5D">
        <w:rPr>
          <w:rFonts w:ascii="Times New Roman" w:eastAsia="仿宋_GB2312" w:hAnsi="Times New Roman" w:cs="Times New Roman" w:hint="eastAsia"/>
          <w:sz w:val="32"/>
          <w:szCs w:val="32"/>
        </w:rPr>
        <w:t>笔</w:t>
      </w:r>
      <w:r w:rsidRPr="008C0F89">
        <w:rPr>
          <w:rFonts w:ascii="Times New Roman" w:eastAsia="仿宋_GB2312" w:hAnsi="Times New Roman" w:cs="Times New Roman"/>
          <w:sz w:val="32"/>
          <w:szCs w:val="32"/>
        </w:rPr>
        <w:t>试前</w:t>
      </w:r>
      <w:r w:rsidRPr="008C0F89">
        <w:rPr>
          <w:rFonts w:ascii="Times New Roman" w:eastAsia="仿宋_GB2312" w:hAnsi="Times New Roman" w:cs="Times New Roman"/>
          <w:sz w:val="32"/>
          <w:szCs w:val="32"/>
        </w:rPr>
        <w:t>10</w:t>
      </w:r>
      <w:r w:rsidR="00041660" w:rsidRPr="008C0F89">
        <w:rPr>
          <w:rFonts w:ascii="Times New Roman" w:eastAsia="仿宋_GB2312" w:hAnsi="Times New Roman" w:cs="Times New Roman"/>
          <w:sz w:val="32"/>
          <w:szCs w:val="32"/>
        </w:rPr>
        <w:t>天内有国（境）外旅居史，尚未完成</w:t>
      </w:r>
      <w:r w:rsidR="00041660" w:rsidRPr="008C0F89">
        <w:rPr>
          <w:rFonts w:ascii="Times New Roman" w:eastAsia="仿宋_GB2312" w:hAnsi="Times New Roman" w:cs="Times New Roman" w:hint="eastAsia"/>
          <w:sz w:val="32"/>
          <w:szCs w:val="32"/>
        </w:rPr>
        <w:t>“</w:t>
      </w:r>
      <w:r w:rsidR="00041660" w:rsidRPr="008C0F89">
        <w:rPr>
          <w:rFonts w:ascii="Times New Roman" w:eastAsia="仿宋_GB2312" w:hAnsi="Times New Roman" w:cs="Times New Roman" w:hint="eastAsia"/>
          <w:sz w:val="32"/>
          <w:szCs w:val="32"/>
        </w:rPr>
        <w:t>7</w:t>
      </w:r>
      <w:r w:rsidR="00041660" w:rsidRPr="008C0F89">
        <w:rPr>
          <w:rFonts w:ascii="Times New Roman" w:eastAsia="仿宋_GB2312" w:hAnsi="Times New Roman" w:cs="Times New Roman" w:hint="eastAsia"/>
          <w:sz w:val="32"/>
          <w:szCs w:val="32"/>
        </w:rPr>
        <w:t>天集中</w:t>
      </w:r>
      <w:r w:rsidR="00041660" w:rsidRPr="008C0F89">
        <w:rPr>
          <w:rFonts w:ascii="Times New Roman" w:eastAsia="仿宋_GB2312" w:hAnsi="Times New Roman" w:cs="Times New Roman"/>
          <w:sz w:val="32"/>
          <w:szCs w:val="32"/>
        </w:rPr>
        <w:t>隔离医学观察</w:t>
      </w:r>
      <w:r w:rsidR="00041660" w:rsidRPr="008C0F89">
        <w:rPr>
          <w:rFonts w:ascii="Times New Roman" w:eastAsia="仿宋_GB2312" w:hAnsi="Times New Roman" w:cs="Times New Roman" w:hint="eastAsia"/>
          <w:sz w:val="32"/>
          <w:szCs w:val="32"/>
        </w:rPr>
        <w:t>+3</w:t>
      </w:r>
      <w:r w:rsidR="00041660" w:rsidRPr="008C0F89">
        <w:rPr>
          <w:rFonts w:ascii="Times New Roman" w:eastAsia="仿宋_GB2312" w:hAnsi="Times New Roman" w:cs="Times New Roman" w:hint="eastAsia"/>
          <w:sz w:val="32"/>
          <w:szCs w:val="32"/>
        </w:rPr>
        <w:t>天</w:t>
      </w:r>
      <w:r w:rsidR="00041660" w:rsidRPr="008C0F89">
        <w:rPr>
          <w:rFonts w:ascii="Times New Roman" w:eastAsia="仿宋_GB2312" w:hAnsi="Times New Roman" w:cs="Times New Roman"/>
          <w:sz w:val="32"/>
          <w:szCs w:val="32"/>
        </w:rPr>
        <w:t>居家健康监测</w:t>
      </w:r>
      <w:r w:rsidR="00041660" w:rsidRPr="008C0F89">
        <w:rPr>
          <w:rFonts w:ascii="Times New Roman" w:eastAsia="仿宋_GB2312" w:hAnsi="Times New Roman" w:cs="Times New Roman" w:hint="eastAsia"/>
          <w:sz w:val="32"/>
          <w:szCs w:val="32"/>
        </w:rPr>
        <w:t>”</w:t>
      </w:r>
      <w:r w:rsidRPr="008C0F89">
        <w:rPr>
          <w:rFonts w:ascii="Times New Roman" w:eastAsia="仿宋_GB2312" w:hAnsi="Times New Roman" w:cs="Times New Roman"/>
          <w:sz w:val="32"/>
          <w:szCs w:val="32"/>
        </w:rPr>
        <w:t>健康管理的考生；</w:t>
      </w:r>
    </w:p>
    <w:p w:rsidR="00846A09" w:rsidRPr="008C0F89" w:rsidRDefault="0035740B"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8C0F89">
        <w:rPr>
          <w:rFonts w:ascii="Times New Roman" w:eastAsia="仿宋_GB2312" w:hAnsi="Times New Roman" w:cs="Times New Roman"/>
          <w:sz w:val="32"/>
          <w:szCs w:val="32"/>
        </w:rPr>
        <w:t>4.</w:t>
      </w:r>
      <w:r w:rsidR="00846A09" w:rsidRPr="008C0F89">
        <w:rPr>
          <w:rFonts w:ascii="Times New Roman" w:eastAsia="仿宋_GB2312" w:hAnsi="Times New Roman" w:cs="Times New Roman"/>
          <w:sz w:val="32"/>
          <w:szCs w:val="32"/>
        </w:rPr>
        <w:t>新冠肺炎确诊病例、疑似病例和无症状感染者及其密切接触者或次密接者，尚未完成隔离医学观察（居家健康监测）等健康管理的考生；</w:t>
      </w:r>
    </w:p>
    <w:p w:rsidR="00846A09" w:rsidRPr="008C0F89" w:rsidRDefault="00846A0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8C0F89">
        <w:rPr>
          <w:rFonts w:ascii="Times New Roman" w:eastAsia="仿宋_GB2312" w:hAnsi="Times New Roman" w:cs="Times New Roman" w:hint="eastAsia"/>
          <w:sz w:val="32"/>
          <w:szCs w:val="32"/>
        </w:rPr>
        <w:t>5.</w:t>
      </w:r>
      <w:r w:rsidRPr="008C0F89">
        <w:rPr>
          <w:rFonts w:ascii="Times New Roman" w:eastAsia="仿宋_GB2312" w:hAnsi="Times New Roman" w:cs="Times New Roman"/>
          <w:sz w:val="32"/>
          <w:szCs w:val="32"/>
        </w:rPr>
        <w:t>共同居住者为进口货物或入境口岸相关从业人员、集中隔离点工作人员，未排除感染风险的考生；</w:t>
      </w:r>
    </w:p>
    <w:p w:rsidR="00376ABD" w:rsidRPr="00C60964" w:rsidRDefault="008C0F89" w:rsidP="00DB0327">
      <w:pPr>
        <w:pStyle w:val="a3"/>
        <w:widowControl w:val="0"/>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00C60964">
        <w:rPr>
          <w:rFonts w:ascii="Times New Roman" w:eastAsia="仿宋_GB2312" w:hAnsi="Times New Roman" w:cs="Times New Roman" w:hint="eastAsia"/>
          <w:sz w:val="32"/>
          <w:szCs w:val="32"/>
        </w:rPr>
        <w:t>笔</w:t>
      </w:r>
      <w:r w:rsidR="00846A09" w:rsidRPr="008C0F89">
        <w:rPr>
          <w:rFonts w:ascii="Times New Roman" w:eastAsia="仿宋_GB2312" w:hAnsi="Times New Roman" w:cs="Times New Roman"/>
          <w:sz w:val="32"/>
          <w:szCs w:val="32"/>
        </w:rPr>
        <w:t>试当天，考生因</w:t>
      </w:r>
      <w:r w:rsidR="00E741BE" w:rsidRPr="008C0F89">
        <w:rPr>
          <w:rFonts w:ascii="Times New Roman" w:eastAsia="仿宋_GB2312" w:hAnsi="Times New Roman" w:cs="Times New Roman" w:hint="eastAsia"/>
          <w:sz w:val="32"/>
          <w:szCs w:val="32"/>
        </w:rPr>
        <w:t>不符合</w:t>
      </w:r>
      <w:r w:rsidR="00846A09" w:rsidRPr="008C0F89">
        <w:rPr>
          <w:rFonts w:ascii="Times New Roman" w:eastAsia="仿宋_GB2312" w:hAnsi="Times New Roman" w:cs="Times New Roman" w:hint="eastAsia"/>
          <w:sz w:val="32"/>
          <w:szCs w:val="32"/>
        </w:rPr>
        <w:t>上述所有</w:t>
      </w:r>
      <w:r w:rsidR="00846A09" w:rsidRPr="008C0F89">
        <w:rPr>
          <w:rFonts w:ascii="Times New Roman" w:eastAsia="仿宋_GB2312" w:hAnsi="Times New Roman" w:cs="Times New Roman"/>
          <w:sz w:val="32"/>
          <w:szCs w:val="32"/>
        </w:rPr>
        <w:t>疫情防控</w:t>
      </w:r>
      <w:r w:rsidR="00846A09" w:rsidRPr="008C0F89">
        <w:rPr>
          <w:rFonts w:ascii="Times New Roman" w:eastAsia="仿宋_GB2312" w:hAnsi="Times New Roman" w:cs="Times New Roman" w:hint="eastAsia"/>
          <w:sz w:val="32"/>
          <w:szCs w:val="32"/>
        </w:rPr>
        <w:t>要求导致</w:t>
      </w:r>
      <w:r w:rsidR="00846A09" w:rsidRPr="008C0F89">
        <w:rPr>
          <w:rFonts w:ascii="Times New Roman" w:eastAsia="仿宋_GB2312" w:hAnsi="Times New Roman" w:cs="Times New Roman"/>
          <w:sz w:val="32"/>
          <w:szCs w:val="32"/>
        </w:rPr>
        <w:t>不能参考的，一律不另行安排</w:t>
      </w:r>
      <w:r w:rsidR="00C60964">
        <w:rPr>
          <w:rFonts w:ascii="Times New Roman" w:eastAsia="仿宋_GB2312" w:hAnsi="Times New Roman" w:cs="Times New Roman" w:hint="eastAsia"/>
          <w:sz w:val="32"/>
          <w:szCs w:val="32"/>
        </w:rPr>
        <w:t>笔</w:t>
      </w:r>
      <w:r w:rsidR="00846A09" w:rsidRPr="008C0F89">
        <w:rPr>
          <w:rFonts w:ascii="Times New Roman" w:eastAsia="仿宋_GB2312" w:hAnsi="Times New Roman" w:cs="Times New Roman"/>
          <w:sz w:val="32"/>
          <w:szCs w:val="32"/>
        </w:rPr>
        <w:t>试。</w:t>
      </w:r>
      <w:r w:rsidR="00C60964" w:rsidRPr="00C60964">
        <w:rPr>
          <w:rFonts w:ascii="Times New Roman" w:eastAsia="仿宋_GB2312" w:hAnsi="Times New Roman" w:cs="Times New Roman" w:hint="eastAsia"/>
          <w:sz w:val="32"/>
          <w:szCs w:val="32"/>
        </w:rPr>
        <w:t>招聘过程中，疫情防控有新规定的按新规定执行。</w:t>
      </w:r>
    </w:p>
    <w:p w:rsidR="009B3F84" w:rsidRPr="009B3F84" w:rsidRDefault="009B3F84" w:rsidP="00A7439B">
      <w:pPr>
        <w:pStyle w:val="a3"/>
        <w:shd w:val="clear" w:color="auto" w:fill="FFFFFF"/>
        <w:spacing w:before="0" w:beforeAutospacing="0" w:after="0" w:afterAutospacing="0"/>
        <w:jc w:val="both"/>
        <w:rPr>
          <w:rFonts w:ascii="Times New Roman" w:eastAsia="仿宋_GB2312" w:hAnsi="Times New Roman" w:cs="Times New Roman"/>
          <w:color w:val="333333"/>
          <w:sz w:val="32"/>
          <w:szCs w:val="32"/>
        </w:rPr>
      </w:pPr>
    </w:p>
    <w:p w:rsidR="00DF3FAF" w:rsidRPr="0035740B" w:rsidRDefault="00376ABD" w:rsidP="00F75A85">
      <w:pPr>
        <w:pStyle w:val="a3"/>
        <w:shd w:val="clear" w:color="auto" w:fill="FFFFFF"/>
        <w:spacing w:before="0" w:beforeAutospacing="0" w:after="0" w:afterAutospacing="0"/>
        <w:ind w:firstLineChars="200" w:firstLine="64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 xml:space="preserve">                             2022</w:t>
      </w:r>
      <w:r>
        <w:rPr>
          <w:rFonts w:ascii="Times New Roman" w:eastAsia="仿宋_GB2312" w:hAnsi="Times New Roman" w:cs="Times New Roman" w:hint="eastAsia"/>
          <w:color w:val="333333"/>
          <w:sz w:val="32"/>
          <w:szCs w:val="32"/>
        </w:rPr>
        <w:t>年</w:t>
      </w:r>
      <w:r>
        <w:rPr>
          <w:rFonts w:ascii="Times New Roman" w:eastAsia="仿宋_GB2312" w:hAnsi="Times New Roman" w:cs="Times New Roman" w:hint="eastAsia"/>
          <w:color w:val="333333"/>
          <w:sz w:val="32"/>
          <w:szCs w:val="32"/>
        </w:rPr>
        <w:t>10</w:t>
      </w:r>
      <w:r>
        <w:rPr>
          <w:rFonts w:ascii="Times New Roman" w:eastAsia="仿宋_GB2312" w:hAnsi="Times New Roman" w:cs="Times New Roman" w:hint="eastAsia"/>
          <w:color w:val="333333"/>
          <w:sz w:val="32"/>
          <w:szCs w:val="32"/>
        </w:rPr>
        <w:t>月</w:t>
      </w:r>
      <w:r>
        <w:rPr>
          <w:rFonts w:ascii="Times New Roman" w:eastAsia="仿宋_GB2312" w:hAnsi="Times New Roman" w:cs="Times New Roman" w:hint="eastAsia"/>
          <w:color w:val="333333"/>
          <w:sz w:val="32"/>
          <w:szCs w:val="32"/>
        </w:rPr>
        <w:t>1</w:t>
      </w:r>
      <w:r w:rsidR="0036479E">
        <w:rPr>
          <w:rFonts w:ascii="Times New Roman" w:eastAsia="仿宋_GB2312" w:hAnsi="Times New Roman" w:cs="Times New Roman"/>
          <w:color w:val="333333"/>
          <w:sz w:val="32"/>
          <w:szCs w:val="32"/>
        </w:rPr>
        <w:t>4</w:t>
      </w:r>
      <w:r>
        <w:rPr>
          <w:rFonts w:ascii="Times New Roman" w:eastAsia="仿宋_GB2312" w:hAnsi="Times New Roman" w:cs="Times New Roman" w:hint="eastAsia"/>
          <w:color w:val="333333"/>
          <w:sz w:val="32"/>
          <w:szCs w:val="32"/>
        </w:rPr>
        <w:t>日</w:t>
      </w:r>
    </w:p>
    <w:sectPr w:rsidR="00DF3FAF" w:rsidRPr="0035740B" w:rsidSect="0035740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A4" w:rsidRDefault="001603A4" w:rsidP="00846A09">
      <w:pPr>
        <w:rPr>
          <w:rFonts w:hint="eastAsia"/>
        </w:rPr>
      </w:pPr>
      <w:r>
        <w:separator/>
      </w:r>
    </w:p>
  </w:endnote>
  <w:endnote w:type="continuationSeparator" w:id="0">
    <w:p w:rsidR="001603A4" w:rsidRDefault="001603A4" w:rsidP="00846A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A4" w:rsidRDefault="001603A4" w:rsidP="00846A09">
      <w:pPr>
        <w:rPr>
          <w:rFonts w:hint="eastAsia"/>
        </w:rPr>
      </w:pPr>
      <w:r>
        <w:separator/>
      </w:r>
    </w:p>
  </w:footnote>
  <w:footnote w:type="continuationSeparator" w:id="0">
    <w:p w:rsidR="001603A4" w:rsidRDefault="001603A4" w:rsidP="00846A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740B"/>
    <w:rsid w:val="00022E5D"/>
    <w:rsid w:val="000261F9"/>
    <w:rsid w:val="00037B29"/>
    <w:rsid w:val="00041660"/>
    <w:rsid w:val="00061500"/>
    <w:rsid w:val="000769CA"/>
    <w:rsid w:val="00151D02"/>
    <w:rsid w:val="001603A4"/>
    <w:rsid w:val="001B786F"/>
    <w:rsid w:val="0023734F"/>
    <w:rsid w:val="002B1357"/>
    <w:rsid w:val="0035740B"/>
    <w:rsid w:val="0036479E"/>
    <w:rsid w:val="003706E2"/>
    <w:rsid w:val="00376ABD"/>
    <w:rsid w:val="00384DB7"/>
    <w:rsid w:val="0052657E"/>
    <w:rsid w:val="00530CFA"/>
    <w:rsid w:val="00551945"/>
    <w:rsid w:val="00846A09"/>
    <w:rsid w:val="008776F6"/>
    <w:rsid w:val="008C0F89"/>
    <w:rsid w:val="008D1478"/>
    <w:rsid w:val="009514A7"/>
    <w:rsid w:val="009B3F84"/>
    <w:rsid w:val="009E3947"/>
    <w:rsid w:val="00A7439B"/>
    <w:rsid w:val="00B42275"/>
    <w:rsid w:val="00C60964"/>
    <w:rsid w:val="00CD1809"/>
    <w:rsid w:val="00DB0327"/>
    <w:rsid w:val="00DB7123"/>
    <w:rsid w:val="00DF3FAF"/>
    <w:rsid w:val="00DF6BFD"/>
    <w:rsid w:val="00E039E7"/>
    <w:rsid w:val="00E741BE"/>
    <w:rsid w:val="00EA0CAC"/>
    <w:rsid w:val="00F7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E5BA4-8195-48A8-AE71-CC2F351E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740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46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6A09"/>
    <w:rPr>
      <w:sz w:val="18"/>
      <w:szCs w:val="18"/>
    </w:rPr>
  </w:style>
  <w:style w:type="paragraph" w:styleId="a5">
    <w:name w:val="footer"/>
    <w:basedOn w:val="a"/>
    <w:link w:val="Char0"/>
    <w:uiPriority w:val="99"/>
    <w:unhideWhenUsed/>
    <w:rsid w:val="00846A09"/>
    <w:pPr>
      <w:tabs>
        <w:tab w:val="center" w:pos="4153"/>
        <w:tab w:val="right" w:pos="8306"/>
      </w:tabs>
      <w:snapToGrid w:val="0"/>
      <w:jc w:val="left"/>
    </w:pPr>
    <w:rPr>
      <w:sz w:val="18"/>
      <w:szCs w:val="18"/>
    </w:rPr>
  </w:style>
  <w:style w:type="character" w:customStyle="1" w:styleId="Char0">
    <w:name w:val="页脚 Char"/>
    <w:basedOn w:val="a0"/>
    <w:link w:val="a5"/>
    <w:uiPriority w:val="99"/>
    <w:rsid w:val="00846A09"/>
    <w:rPr>
      <w:sz w:val="18"/>
      <w:szCs w:val="18"/>
    </w:rPr>
  </w:style>
  <w:style w:type="paragraph" w:styleId="a6">
    <w:name w:val="Balloon Text"/>
    <w:basedOn w:val="a"/>
    <w:link w:val="Char1"/>
    <w:uiPriority w:val="99"/>
    <w:semiHidden/>
    <w:unhideWhenUsed/>
    <w:rsid w:val="00C60964"/>
    <w:rPr>
      <w:sz w:val="18"/>
      <w:szCs w:val="18"/>
    </w:rPr>
  </w:style>
  <w:style w:type="character" w:customStyle="1" w:styleId="Char1">
    <w:name w:val="批注框文本 Char"/>
    <w:basedOn w:val="a0"/>
    <w:link w:val="a6"/>
    <w:uiPriority w:val="99"/>
    <w:semiHidden/>
    <w:rsid w:val="00C609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106</Words>
  <Characters>610</Characters>
  <Application>Microsoft Office Word</Application>
  <DocSecurity>0</DocSecurity>
  <Lines>5</Lines>
  <Paragraphs>1</Paragraphs>
  <ScaleCrop>false</ScaleCrop>
  <Company>jinxin</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12</cp:revision>
  <cp:lastPrinted>2022-10-14T05:12:00Z</cp:lastPrinted>
  <dcterms:created xsi:type="dcterms:W3CDTF">2022-10-12T07:12:00Z</dcterms:created>
  <dcterms:modified xsi:type="dcterms:W3CDTF">2022-10-14T07:05:00Z</dcterms:modified>
</cp:coreProperties>
</file>