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C5C" w:rsidRDefault="00E07B47">
      <w:pPr>
        <w:pStyle w:val="2"/>
        <w:widowControl/>
        <w:shd w:val="clear" w:color="auto" w:fill="FFFFFF"/>
        <w:snapToGrid w:val="0"/>
        <w:spacing w:beforeAutospacing="0" w:afterAutospacing="0"/>
        <w:rPr>
          <w:rFonts w:ascii="方正小标宋简体" w:eastAsia="方正小标宋简体" w:hAnsi="方正小标宋简体" w:cs="方正小标宋简体" w:hint="default"/>
          <w:b w:val="0"/>
          <w:bCs w:val="0"/>
          <w:kern w:val="2"/>
          <w:sz w:val="32"/>
          <w:szCs w:val="32"/>
        </w:rPr>
      </w:pPr>
      <w:r>
        <w:rPr>
          <w:rFonts w:cs="宋体"/>
          <w:b w:val="0"/>
          <w:bCs w:val="0"/>
          <w:sz w:val="32"/>
          <w:szCs w:val="32"/>
        </w:rPr>
        <w:t>附件</w:t>
      </w:r>
      <w:r w:rsidR="00C7563E">
        <w:rPr>
          <w:rFonts w:cs="宋体"/>
          <w:b w:val="0"/>
          <w:bCs w:val="0"/>
          <w:sz w:val="32"/>
          <w:szCs w:val="32"/>
        </w:rPr>
        <w:t>2</w:t>
      </w:r>
      <w:r w:rsidR="00807447">
        <w:rPr>
          <w:rFonts w:cs="宋体"/>
          <w:b w:val="0"/>
          <w:bCs w:val="0"/>
          <w:sz w:val="32"/>
          <w:szCs w:val="32"/>
        </w:rPr>
        <w:t>-1</w:t>
      </w:r>
    </w:p>
    <w:p w:rsidR="00986C5C" w:rsidRDefault="00E07B47">
      <w:pPr>
        <w:pStyle w:val="2"/>
        <w:widowControl/>
        <w:shd w:val="clear" w:color="auto" w:fill="FFFFFF"/>
        <w:snapToGrid w:val="0"/>
        <w:spacing w:beforeAutospacing="0" w:afterAutospacing="0"/>
        <w:jc w:val="center"/>
        <w:rPr>
          <w:rFonts w:ascii="微软雅黑" w:eastAsia="微软雅黑" w:hAnsi="微软雅黑" w:cs="微软雅黑" w:hint="default"/>
          <w:color w:val="0073BD"/>
          <w:sz w:val="45"/>
          <w:szCs w:val="45"/>
        </w:rPr>
      </w:pPr>
      <w:r>
        <w:rPr>
          <w:rFonts w:ascii="方正小标宋简体" w:eastAsia="方正小标宋简体" w:hAnsi="方正小标宋简体" w:cs="方正小标宋简体"/>
          <w:b w:val="0"/>
          <w:bCs w:val="0"/>
          <w:kern w:val="2"/>
          <w:sz w:val="44"/>
          <w:szCs w:val="44"/>
        </w:rPr>
        <w:t>东莞市</w:t>
      </w:r>
      <w:r w:rsidR="00AD20D7">
        <w:rPr>
          <w:rFonts w:ascii="方正小标宋简体" w:eastAsia="方正小标宋简体" w:hAnsi="方正小标宋简体" w:cs="方正小标宋简体"/>
          <w:b w:val="0"/>
          <w:bCs w:val="0"/>
          <w:kern w:val="2"/>
          <w:sz w:val="44"/>
          <w:szCs w:val="44"/>
        </w:rPr>
        <w:t>自然资源局</w:t>
      </w:r>
      <w:r>
        <w:rPr>
          <w:rFonts w:ascii="方正小标宋简体" w:eastAsia="方正小标宋简体" w:hAnsi="方正小标宋简体" w:cs="方正小标宋简体"/>
          <w:b w:val="0"/>
          <w:bCs w:val="0"/>
          <w:kern w:val="2"/>
          <w:sz w:val="44"/>
          <w:szCs w:val="44"/>
        </w:rPr>
        <w:t>2022年</w:t>
      </w:r>
      <w:r w:rsidR="00AD20D7">
        <w:rPr>
          <w:rFonts w:ascii="方正小标宋简体" w:eastAsia="方正小标宋简体" w:hAnsi="方正小标宋简体" w:cs="方正小标宋简体"/>
          <w:b w:val="0"/>
          <w:bCs w:val="0"/>
          <w:kern w:val="2"/>
          <w:sz w:val="44"/>
          <w:szCs w:val="44"/>
        </w:rPr>
        <w:t>公开</w:t>
      </w:r>
      <w:r>
        <w:rPr>
          <w:rFonts w:ascii="方正小标宋简体" w:eastAsia="方正小标宋简体" w:hAnsi="方正小标宋简体" w:cs="方正小标宋简体"/>
          <w:b w:val="0"/>
          <w:bCs w:val="0"/>
          <w:kern w:val="2"/>
          <w:sz w:val="44"/>
          <w:szCs w:val="44"/>
        </w:rPr>
        <w:t>招聘聘用人员考生疫情防控须知</w:t>
      </w:r>
    </w:p>
    <w:p w:rsidR="00986C5C" w:rsidRDefault="00986C5C">
      <w:pPr>
        <w:pStyle w:val="a3"/>
        <w:widowControl/>
        <w:shd w:val="clear" w:color="auto" w:fill="FFFFFF"/>
        <w:spacing w:beforeAutospacing="0" w:afterAutospacing="0" w:line="576" w:lineRule="atLeast"/>
        <w:ind w:firstLine="634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986C5C" w:rsidRDefault="00E07B47">
      <w:pPr>
        <w:pStyle w:val="a3"/>
        <w:widowControl/>
        <w:shd w:val="clear" w:color="auto" w:fill="FFFFFF"/>
        <w:spacing w:beforeAutospacing="0" w:afterAutospacing="0" w:line="576" w:lineRule="atLeast"/>
        <w:ind w:firstLine="634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为保障广大考生和考</w:t>
      </w:r>
      <w:proofErr w:type="gramStart"/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务</w:t>
      </w:r>
      <w:proofErr w:type="gramEnd"/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工作人员生命安全和身体健康，确保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考试安全进行，请所有考生知悉、理解、配合、支持考试防疫的措施和要求。考试疫情防控措施会根据疫情形势和防疫要求动态调整，请密切关注</w:t>
      </w:r>
      <w:proofErr w:type="gramStart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市最新</w:t>
      </w:r>
      <w:proofErr w:type="gramEnd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疫情防控政策，积极配合和服从考试防疫相关检查和管理。</w:t>
      </w:r>
    </w:p>
    <w:p w:rsidR="00986C5C" w:rsidRDefault="00E07B47">
      <w:pPr>
        <w:pStyle w:val="a3"/>
        <w:widowControl/>
        <w:shd w:val="clear" w:color="auto" w:fill="FFFFFF"/>
        <w:spacing w:beforeAutospacing="0" w:afterAutospacing="0" w:line="605" w:lineRule="atLeast"/>
        <w:ind w:firstLine="634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Fonts w:ascii="黑体" w:eastAsia="黑体" w:hAnsi="宋体" w:cs="黑体"/>
          <w:color w:val="000000"/>
          <w:sz w:val="32"/>
          <w:szCs w:val="32"/>
          <w:shd w:val="clear" w:color="auto" w:fill="FFFFFF"/>
        </w:rPr>
        <w:t>一、考生分类管理</w:t>
      </w:r>
    </w:p>
    <w:p w:rsidR="00986C5C" w:rsidRDefault="00E07B47">
      <w:pPr>
        <w:pStyle w:val="a3"/>
        <w:widowControl/>
        <w:shd w:val="clear" w:color="auto" w:fill="FFFFFF"/>
        <w:spacing w:beforeAutospacing="0" w:afterAutospacing="0" w:line="605" w:lineRule="atLeast"/>
        <w:ind w:firstLine="648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Style w:val="a4"/>
          <w:rFonts w:ascii="楷体_GB2312" w:eastAsia="楷体_GB2312" w:hAnsi="微软雅黑" w:cs="楷体_GB2312"/>
          <w:color w:val="000000"/>
          <w:sz w:val="32"/>
          <w:szCs w:val="32"/>
          <w:shd w:val="clear" w:color="auto" w:fill="FFFFFF"/>
        </w:rPr>
        <w:t>（一）正常参加考试：</w:t>
      </w:r>
      <w:proofErr w:type="gramStart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粤康码</w:t>
      </w:r>
      <w:proofErr w:type="gramEnd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为绿码，有考前（以每科目开考时间为准，下同）</w:t>
      </w: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48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小时内核酸检测阴性证明（电子、纸质同等效力，下同），现场测量体温正常（体温</w:t>
      </w: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&lt;37.3℃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），且不存在下述不得参加考试情况的考生。</w:t>
      </w:r>
    </w:p>
    <w:p w:rsidR="00986C5C" w:rsidRDefault="00E07B47">
      <w:pPr>
        <w:pStyle w:val="a3"/>
        <w:widowControl/>
        <w:shd w:val="clear" w:color="auto" w:fill="FFFFFF"/>
        <w:spacing w:beforeAutospacing="0" w:afterAutospacing="0" w:line="605" w:lineRule="atLeast"/>
        <w:ind w:firstLine="648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Style w:val="a4"/>
          <w:rFonts w:ascii="楷体_GB2312" w:eastAsia="楷体_GB2312" w:hAnsi="微软雅黑" w:cs="楷体_GB2312"/>
          <w:color w:val="000000"/>
          <w:sz w:val="32"/>
          <w:szCs w:val="32"/>
          <w:shd w:val="clear" w:color="auto" w:fill="FFFFFF"/>
        </w:rPr>
        <w:t>（二）不得参加考试：</w:t>
      </w:r>
    </w:p>
    <w:p w:rsidR="00986C5C" w:rsidRDefault="00E07B47">
      <w:pPr>
        <w:pStyle w:val="a3"/>
        <w:widowControl/>
        <w:shd w:val="clear" w:color="auto" w:fill="FFFFFF"/>
        <w:spacing w:beforeAutospacing="0" w:afterAutospacing="0" w:line="562" w:lineRule="atLeast"/>
        <w:ind w:firstLine="634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正处于隔离治疗期的确诊病例、无症状感染者，隔离期未满的密切接触者、密切接触者的密切接触者，以及其他正处于集中隔离、居家隔离、居家健康监测的考生；</w:t>
      </w:r>
    </w:p>
    <w:p w:rsidR="00986C5C" w:rsidRDefault="00E07B47">
      <w:pPr>
        <w:pStyle w:val="a3"/>
        <w:widowControl/>
        <w:shd w:val="clear" w:color="auto" w:fill="FFFFFF"/>
        <w:spacing w:beforeAutospacing="0" w:afterAutospacing="0" w:line="605" w:lineRule="atLeast"/>
        <w:ind w:firstLine="634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考前</w:t>
      </w: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10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天内，有国外或港台地区旅居史的考生；</w:t>
      </w:r>
    </w:p>
    <w:p w:rsidR="00986C5C" w:rsidRDefault="00E07B47">
      <w:pPr>
        <w:pStyle w:val="a3"/>
        <w:widowControl/>
        <w:shd w:val="clear" w:color="auto" w:fill="FFFFFF"/>
        <w:spacing w:beforeAutospacing="0" w:afterAutospacing="0" w:line="562" w:lineRule="atLeast"/>
        <w:ind w:firstLine="634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考前</w:t>
      </w: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天内，有中、高风险区旅居史的考生；</w:t>
      </w:r>
    </w:p>
    <w:p w:rsidR="00986C5C" w:rsidRDefault="00E07B47">
      <w:pPr>
        <w:pStyle w:val="a3"/>
        <w:widowControl/>
        <w:shd w:val="clear" w:color="auto" w:fill="FFFFFF"/>
        <w:spacing w:beforeAutospacing="0" w:afterAutospacing="0" w:line="605" w:lineRule="atLeast"/>
        <w:ind w:firstLine="634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4.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考前</w:t>
      </w: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天内，有低风险区旅居史且未完成“</w:t>
      </w: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天</w:t>
      </w: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检”的考生；</w:t>
      </w:r>
    </w:p>
    <w:p w:rsidR="00986C5C" w:rsidRDefault="00E07B47">
      <w:pPr>
        <w:pStyle w:val="a3"/>
        <w:widowControl/>
        <w:shd w:val="clear" w:color="auto" w:fill="FFFFFF"/>
        <w:spacing w:beforeAutospacing="0" w:afterAutospacing="0" w:line="562" w:lineRule="atLeast"/>
        <w:ind w:firstLine="634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lastRenderedPageBreak/>
        <w:t>5.</w:t>
      </w:r>
      <w:proofErr w:type="gramStart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粤康码为红码或黄码</w:t>
      </w:r>
      <w:proofErr w:type="gramEnd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的考生；</w:t>
      </w:r>
    </w:p>
    <w:p w:rsidR="00986C5C" w:rsidRDefault="00E07B47">
      <w:pPr>
        <w:pStyle w:val="a3"/>
        <w:widowControl/>
        <w:shd w:val="clear" w:color="auto" w:fill="FFFFFF"/>
        <w:spacing w:beforeAutospacing="0" w:afterAutospacing="0" w:line="562" w:lineRule="atLeast"/>
        <w:ind w:firstLine="634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6.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不能提供考前</w:t>
      </w: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48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小时内核酸检测阴性证明的考生；</w:t>
      </w:r>
    </w:p>
    <w:p w:rsidR="00986C5C" w:rsidRDefault="00E07B47">
      <w:pPr>
        <w:pStyle w:val="a3"/>
        <w:widowControl/>
        <w:shd w:val="clear" w:color="auto" w:fill="FFFFFF"/>
        <w:spacing w:beforeAutospacing="0" w:afterAutospacing="0" w:line="562" w:lineRule="atLeast"/>
        <w:ind w:firstLine="634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7.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现场测量体温不正常（体温≥</w:t>
      </w: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37.3℃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），在临时</w:t>
      </w:r>
      <w:proofErr w:type="gramStart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观察区</w:t>
      </w:r>
      <w:proofErr w:type="gramEnd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适当休息后使用水银体温计再次测量体温仍然不正常的考生；</w:t>
      </w:r>
    </w:p>
    <w:p w:rsidR="00986C5C" w:rsidRDefault="00E07B47">
      <w:pPr>
        <w:pStyle w:val="a3"/>
        <w:widowControl/>
        <w:shd w:val="clear" w:color="auto" w:fill="FFFFFF"/>
        <w:spacing w:beforeAutospacing="0" w:afterAutospacing="0" w:line="562" w:lineRule="atLeast"/>
        <w:ind w:firstLine="634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8.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其他不符合正常参加考试情况的考生。</w:t>
      </w:r>
    </w:p>
    <w:p w:rsidR="00986C5C" w:rsidRDefault="00E07B47">
      <w:pPr>
        <w:pStyle w:val="a3"/>
        <w:widowControl/>
        <w:shd w:val="clear" w:color="auto" w:fill="FFFFFF"/>
        <w:spacing w:beforeAutospacing="0" w:afterAutospacing="0" w:line="576" w:lineRule="atLeast"/>
        <w:ind w:firstLine="634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shd w:val="clear" w:color="auto" w:fill="FFFFFF"/>
        </w:rPr>
        <w:t>二、考前准备事项</w:t>
      </w:r>
    </w:p>
    <w:p w:rsidR="00986C5C" w:rsidRDefault="00E07B47">
      <w:pPr>
        <w:pStyle w:val="a3"/>
        <w:widowControl/>
        <w:shd w:val="clear" w:color="auto" w:fill="FFFFFF"/>
        <w:spacing w:beforeAutospacing="0" w:afterAutospacing="0" w:line="576" w:lineRule="atLeast"/>
        <w:ind w:firstLine="648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Style w:val="a4"/>
          <w:rFonts w:ascii="楷体_GB2312" w:eastAsia="楷体_GB2312" w:hAnsi="微软雅黑" w:cs="楷体_GB2312"/>
          <w:color w:val="000000"/>
          <w:sz w:val="32"/>
          <w:szCs w:val="32"/>
          <w:shd w:val="clear" w:color="auto" w:fill="FFFFFF"/>
        </w:rPr>
        <w:t>（一）通过</w:t>
      </w:r>
      <w:proofErr w:type="gramStart"/>
      <w:r>
        <w:rPr>
          <w:rStyle w:val="a4"/>
          <w:rFonts w:ascii="楷体_GB2312" w:eastAsia="楷体_GB2312" w:hAnsi="微软雅黑" w:cs="楷体_GB2312"/>
          <w:color w:val="000000"/>
          <w:sz w:val="32"/>
          <w:szCs w:val="32"/>
          <w:shd w:val="clear" w:color="auto" w:fill="FFFFFF"/>
        </w:rPr>
        <w:t>粤康码</w:t>
      </w:r>
      <w:proofErr w:type="gramEnd"/>
      <w:r>
        <w:rPr>
          <w:rStyle w:val="a4"/>
          <w:rFonts w:ascii="楷体_GB2312" w:eastAsia="楷体_GB2312" w:hAnsi="微软雅黑" w:cs="楷体_GB2312"/>
          <w:color w:val="000000"/>
          <w:sz w:val="32"/>
          <w:szCs w:val="32"/>
          <w:shd w:val="clear" w:color="auto" w:fill="FFFFFF"/>
        </w:rPr>
        <w:t>申报健康状况</w:t>
      </w:r>
    </w:p>
    <w:p w:rsidR="00986C5C" w:rsidRDefault="00E07B47">
      <w:pPr>
        <w:pStyle w:val="a3"/>
        <w:widowControl/>
        <w:shd w:val="clear" w:color="auto" w:fill="FFFFFF"/>
        <w:spacing w:beforeAutospacing="0" w:afterAutospacing="0" w:line="605" w:lineRule="atLeast"/>
        <w:ind w:firstLine="634"/>
        <w:jc w:val="both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考生须提前</w:t>
      </w: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天注册</w:t>
      </w:r>
      <w:proofErr w:type="gramStart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粤康码</w:t>
      </w:r>
      <w:proofErr w:type="gramEnd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，并自我监测有无发热、咳嗽、乏力等疑似症状。如果旅居史、接触史发生变化或出现相关症状，须及时</w:t>
      </w:r>
      <w:proofErr w:type="gramStart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在粤康码进行</w:t>
      </w:r>
      <w:proofErr w:type="gramEnd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申报更新，有症状的到医疗机构及时就诊排查，排除新冠肺炎等重点传染病。</w:t>
      </w:r>
    </w:p>
    <w:p w:rsidR="00986C5C" w:rsidRDefault="00E07B47">
      <w:pPr>
        <w:pStyle w:val="a3"/>
        <w:widowControl/>
        <w:shd w:val="clear" w:color="auto" w:fill="FFFFFF"/>
        <w:spacing w:beforeAutospacing="0" w:afterAutospacing="0" w:line="576" w:lineRule="atLeast"/>
        <w:ind w:firstLine="648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Style w:val="a4"/>
          <w:rFonts w:ascii="楷体_GB2312" w:eastAsia="楷体_GB2312" w:hAnsi="微软雅黑" w:cs="楷体_GB2312"/>
          <w:color w:val="000000"/>
          <w:sz w:val="32"/>
          <w:szCs w:val="32"/>
          <w:shd w:val="clear" w:color="auto" w:fill="FFFFFF"/>
        </w:rPr>
        <w:t>（二）考生须按要求提前准备考前</w:t>
      </w:r>
      <w:r>
        <w:rPr>
          <w:rStyle w:val="a4"/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48</w:t>
      </w:r>
      <w:r>
        <w:rPr>
          <w:rStyle w:val="a4"/>
          <w:rFonts w:ascii="楷体_GB2312" w:eastAsia="楷体_GB2312" w:hAnsi="微软雅黑" w:cs="楷体_GB2312"/>
          <w:color w:val="000000"/>
          <w:sz w:val="32"/>
          <w:szCs w:val="32"/>
          <w:shd w:val="clear" w:color="auto" w:fill="FFFFFF"/>
        </w:rPr>
        <w:t>小时内核酸检测阴性证明。</w:t>
      </w:r>
    </w:p>
    <w:p w:rsidR="00986C5C" w:rsidRDefault="00E07B47">
      <w:pPr>
        <w:pStyle w:val="a3"/>
        <w:widowControl/>
        <w:shd w:val="clear" w:color="auto" w:fill="FFFFFF"/>
        <w:spacing w:beforeAutospacing="0" w:afterAutospacing="0" w:line="576" w:lineRule="atLeast"/>
        <w:ind w:firstLine="648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Style w:val="a4"/>
          <w:rFonts w:ascii="楷体_GB2312" w:eastAsia="楷体_GB2312" w:hAnsi="微软雅黑" w:cs="楷体_GB2312"/>
          <w:color w:val="000000"/>
          <w:sz w:val="32"/>
          <w:szCs w:val="32"/>
          <w:shd w:val="clear" w:color="auto" w:fill="FFFFFF"/>
        </w:rPr>
        <w:t>（三）考生需自备一次性使用医用口罩或以上级别口罩。</w:t>
      </w:r>
    </w:p>
    <w:p w:rsidR="00986C5C" w:rsidRDefault="00E07B47">
      <w:pPr>
        <w:pStyle w:val="a3"/>
        <w:widowControl/>
        <w:shd w:val="clear" w:color="auto" w:fill="FFFFFF"/>
        <w:spacing w:beforeAutospacing="0" w:afterAutospacing="0" w:line="576" w:lineRule="atLeast"/>
        <w:ind w:firstLine="648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Style w:val="a4"/>
          <w:rFonts w:ascii="楷体_GB2312" w:eastAsia="楷体_GB2312" w:hAnsi="微软雅黑" w:cs="楷体_GB2312"/>
          <w:color w:val="000000"/>
          <w:sz w:val="32"/>
          <w:szCs w:val="32"/>
          <w:shd w:val="clear" w:color="auto" w:fill="FFFFFF"/>
        </w:rPr>
        <w:t>（四）提前做好出行安排</w:t>
      </w:r>
    </w:p>
    <w:p w:rsidR="00986C5C" w:rsidRDefault="00E07B47">
      <w:pPr>
        <w:pStyle w:val="a3"/>
        <w:widowControl/>
        <w:shd w:val="clear" w:color="auto" w:fill="FFFFFF"/>
        <w:spacing w:beforeAutospacing="0" w:afterAutospacing="0" w:line="605" w:lineRule="atLeast"/>
        <w:ind w:firstLine="634"/>
        <w:jc w:val="both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所有考生考前非必要不参加聚集性活动。</w:t>
      </w:r>
      <w:r w:rsidR="00FC5CA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本省考生考前7天内非必要不出省，非必要不出所在地市。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考生要提前了解</w:t>
      </w:r>
      <w:r w:rsidR="00AD20D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东莞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的最新疫情防控政策措施，合理安排时间，落实核酸检测等健康管理措施。</w:t>
      </w:r>
    </w:p>
    <w:p w:rsidR="00986C5C" w:rsidRDefault="00E07B47">
      <w:pPr>
        <w:pStyle w:val="a3"/>
        <w:widowControl/>
        <w:shd w:val="clear" w:color="auto" w:fill="FFFFFF"/>
        <w:spacing w:beforeAutospacing="0" w:afterAutospacing="0" w:line="562" w:lineRule="atLeast"/>
        <w:ind w:firstLine="634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注：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①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各地具体疫情防控政策可</w:t>
      </w:r>
      <w:proofErr w:type="gramStart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在微信“国务院客户端”</w:t>
      </w:r>
      <w:proofErr w:type="gramEnd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小程序—便民服务“各地防控政策”栏目查询。</w:t>
      </w:r>
    </w:p>
    <w:p w:rsidR="00986C5C" w:rsidRDefault="00E07B47">
      <w:pPr>
        <w:pStyle w:val="a3"/>
        <w:widowControl/>
        <w:shd w:val="clear" w:color="auto" w:fill="FFFFFF"/>
        <w:spacing w:beforeAutospacing="0" w:afterAutospacing="0" w:line="562" w:lineRule="atLeast"/>
        <w:ind w:firstLine="634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Fonts w:ascii="Times New Roman" w:eastAsia="微软雅黑" w:hAnsi="Times New Roman"/>
          <w:color w:val="000000"/>
          <w:sz w:val="31"/>
          <w:szCs w:val="31"/>
          <w:shd w:val="clear" w:color="auto" w:fill="FFFFFF"/>
        </w:rPr>
        <w:lastRenderedPageBreak/>
        <w:t>②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全国高、中、低风险区可</w:t>
      </w:r>
      <w:proofErr w:type="gramStart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在微信“国务院客户端”</w:t>
      </w:r>
      <w:proofErr w:type="gramEnd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小程序—便民服务“疫情风险查询”栏目查询。</w:t>
      </w:r>
    </w:p>
    <w:p w:rsidR="00986C5C" w:rsidRDefault="00E07B47">
      <w:pPr>
        <w:pStyle w:val="a3"/>
        <w:widowControl/>
        <w:shd w:val="clear" w:color="auto" w:fill="FFFFFF"/>
        <w:spacing w:beforeAutospacing="0" w:afterAutospacing="0" w:line="562" w:lineRule="atLeast"/>
        <w:ind w:firstLine="634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考生应提前了解考点入口位置和前往路线。</w:t>
      </w:r>
    </w:p>
    <w:p w:rsidR="00986C5C" w:rsidRDefault="00E07B47">
      <w:pPr>
        <w:pStyle w:val="a3"/>
        <w:widowControl/>
        <w:shd w:val="clear" w:color="auto" w:fill="FFFFFF"/>
        <w:spacing w:beforeAutospacing="0" w:afterAutospacing="0" w:line="562" w:lineRule="atLeast"/>
        <w:ind w:firstLine="634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因考点内疫情防控管理要求，社会车辆禁止进入考点。</w:t>
      </w:r>
    </w:p>
    <w:p w:rsidR="00986C5C" w:rsidRDefault="00E07B47">
      <w:pPr>
        <w:pStyle w:val="a3"/>
        <w:widowControl/>
        <w:shd w:val="clear" w:color="auto" w:fill="FFFFFF"/>
        <w:spacing w:beforeAutospacing="0" w:afterAutospacing="0" w:line="562" w:lineRule="atLeast"/>
        <w:ind w:firstLine="634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4.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在考点门口入场时，提前准备好身份证、准考证、</w:t>
      </w:r>
      <w:proofErr w:type="gramStart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粤康码</w:t>
      </w:r>
      <w:proofErr w:type="gramEnd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、考前</w:t>
      </w: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48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小时内的核酸检测阴性证明。</w:t>
      </w:r>
    </w:p>
    <w:p w:rsidR="00986C5C" w:rsidRDefault="00E07B47">
      <w:pPr>
        <w:pStyle w:val="a3"/>
        <w:widowControl/>
        <w:shd w:val="clear" w:color="auto" w:fill="FFFFFF"/>
        <w:spacing w:beforeAutospacing="0" w:afterAutospacing="0" w:line="576" w:lineRule="atLeast"/>
        <w:ind w:firstLine="634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shd w:val="clear" w:color="auto" w:fill="FFFFFF"/>
        </w:rPr>
        <w:t>三、考试期间义务</w:t>
      </w:r>
    </w:p>
    <w:p w:rsidR="00986C5C" w:rsidRDefault="00E07B47">
      <w:pPr>
        <w:pStyle w:val="a3"/>
        <w:widowControl/>
        <w:shd w:val="clear" w:color="auto" w:fill="FFFFFF"/>
        <w:spacing w:beforeAutospacing="0" w:afterAutospacing="0" w:line="576" w:lineRule="atLeast"/>
        <w:ind w:firstLine="648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Style w:val="a4"/>
          <w:rFonts w:ascii="楷体_GB2312" w:eastAsia="楷体_GB2312" w:hAnsi="微软雅黑" w:cs="楷体_GB2312"/>
          <w:color w:val="000000"/>
          <w:sz w:val="32"/>
          <w:szCs w:val="32"/>
          <w:shd w:val="clear" w:color="auto" w:fill="FFFFFF"/>
        </w:rPr>
        <w:t>（一）配合和服从防疫管理</w:t>
      </w:r>
    </w:p>
    <w:p w:rsidR="00986C5C" w:rsidRDefault="00E07B47">
      <w:pPr>
        <w:pStyle w:val="a3"/>
        <w:widowControl/>
        <w:shd w:val="clear" w:color="auto" w:fill="FFFFFF"/>
        <w:spacing w:beforeAutospacing="0" w:afterAutospacing="0" w:line="576" w:lineRule="atLeast"/>
        <w:ind w:firstLine="634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所有考生在考点期间务必全程规范佩戴口罩，进行身份核验时须摘除口罩。</w:t>
      </w:r>
    </w:p>
    <w:p w:rsidR="00986C5C" w:rsidRDefault="00E07B47">
      <w:pPr>
        <w:pStyle w:val="a3"/>
        <w:widowControl/>
        <w:shd w:val="clear" w:color="auto" w:fill="FFFFFF"/>
        <w:spacing w:beforeAutospacing="0" w:afterAutospacing="0" w:line="576" w:lineRule="atLeast"/>
        <w:ind w:firstLine="634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自觉配合完成检测流程后</w:t>
      </w:r>
      <w:proofErr w:type="gramStart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经规定</w:t>
      </w:r>
      <w:proofErr w:type="gramEnd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通道前往考场，在规定区域活动，考后及时离开。</w:t>
      </w:r>
    </w:p>
    <w:p w:rsidR="00986C5C" w:rsidRDefault="00E07B47">
      <w:pPr>
        <w:pStyle w:val="a3"/>
        <w:widowControl/>
        <w:shd w:val="clear" w:color="auto" w:fill="FFFFFF"/>
        <w:spacing w:beforeAutospacing="0" w:afterAutospacing="0" w:line="576" w:lineRule="atLeast"/>
        <w:ind w:firstLine="634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如有相应症状或经检测发现有异常情况的，要服从考</w:t>
      </w:r>
      <w:proofErr w:type="gramStart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务</w:t>
      </w:r>
      <w:proofErr w:type="gramEnd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人员管理，接受“不得参加考试”“安排到隔离考场考试”等相关处置。</w:t>
      </w:r>
    </w:p>
    <w:p w:rsidR="00986C5C" w:rsidRDefault="00E07B47">
      <w:pPr>
        <w:pStyle w:val="a3"/>
        <w:widowControl/>
        <w:shd w:val="clear" w:color="auto" w:fill="FFFFFF"/>
        <w:spacing w:beforeAutospacing="0" w:afterAutospacing="0" w:line="576" w:lineRule="atLeast"/>
        <w:ind w:firstLine="648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Style w:val="a4"/>
          <w:rFonts w:ascii="楷体_GB2312" w:eastAsia="楷体_GB2312" w:hAnsi="微软雅黑" w:cs="楷体_GB2312"/>
          <w:color w:val="000000"/>
          <w:sz w:val="32"/>
          <w:szCs w:val="32"/>
          <w:shd w:val="clear" w:color="auto" w:fill="FFFFFF"/>
        </w:rPr>
        <w:t>（二）关注身体状况</w:t>
      </w:r>
    </w:p>
    <w:p w:rsidR="00986C5C" w:rsidRDefault="00E07B47">
      <w:pPr>
        <w:pStyle w:val="a3"/>
        <w:widowControl/>
        <w:shd w:val="clear" w:color="auto" w:fill="FFFFFF"/>
        <w:spacing w:beforeAutospacing="0" w:afterAutospacing="0" w:line="576" w:lineRule="atLeast"/>
        <w:ind w:firstLine="634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考试期间考生出现发热（体温≥</w:t>
      </w: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37.3℃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）、咳嗽、乏力等不适症状，应及时报告并自觉服从考</w:t>
      </w:r>
      <w:proofErr w:type="gramStart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务</w:t>
      </w:r>
      <w:proofErr w:type="gramEnd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人员管理，由卫生防疫人员</w:t>
      </w:r>
      <w:proofErr w:type="gramStart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研</w:t>
      </w:r>
      <w:proofErr w:type="gramEnd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判是否可继续参加考试。</w:t>
      </w:r>
    </w:p>
    <w:p w:rsidR="00986C5C" w:rsidRDefault="00E07B47">
      <w:pPr>
        <w:pStyle w:val="a3"/>
        <w:widowControl/>
        <w:shd w:val="clear" w:color="auto" w:fill="FFFFFF"/>
        <w:spacing w:beforeAutospacing="0" w:afterAutospacing="0" w:line="576" w:lineRule="atLeast"/>
        <w:ind w:firstLine="634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shd w:val="clear" w:color="auto" w:fill="FFFFFF"/>
        </w:rPr>
        <w:t>四、有关要求</w:t>
      </w:r>
    </w:p>
    <w:p w:rsidR="00986C5C" w:rsidRPr="00AD20D7" w:rsidRDefault="00E07B47">
      <w:pPr>
        <w:pStyle w:val="a3"/>
        <w:widowControl/>
        <w:shd w:val="clear" w:color="auto" w:fill="FFFFFF"/>
        <w:spacing w:beforeAutospacing="0" w:afterAutospacing="0" w:line="576" w:lineRule="atLeast"/>
        <w:ind w:firstLine="634"/>
        <w:rPr>
          <w:rFonts w:ascii="微软雅黑" w:eastAsia="微软雅黑" w:hAnsi="微软雅黑" w:cs="微软雅黑"/>
          <w:color w:val="FF0000"/>
          <w:sz w:val="21"/>
          <w:szCs w:val="21"/>
        </w:rPr>
      </w:pP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lastRenderedPageBreak/>
        <w:t>（一）考生应认真阅读本防控须知和《东莞市</w:t>
      </w:r>
      <w:r w:rsidR="00AD20D7" w:rsidRPr="00AD20D7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自然资源局</w:t>
      </w:r>
      <w:r w:rsidR="00AD20D7" w:rsidRPr="00AD20D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2022年</w:t>
      </w:r>
      <w:r w:rsidR="00AD20D7" w:rsidRPr="00AD20D7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公开</w:t>
      </w:r>
      <w:r w:rsidR="00AD20D7" w:rsidRPr="00AD20D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招聘聘用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人员考生疫情防控承诺书》（附后），</w:t>
      </w:r>
      <w:r>
        <w:rPr>
          <w:rFonts w:ascii="仿宋_GB2312" w:eastAsia="仿宋_GB2312" w:hAnsi="微软雅黑" w:cs="仿宋_GB2312" w:hint="eastAsia"/>
          <w:b/>
          <w:bCs/>
          <w:color w:val="000000"/>
          <w:sz w:val="32"/>
          <w:szCs w:val="32"/>
          <w:shd w:val="clear" w:color="auto" w:fill="FFFFFF"/>
        </w:rPr>
        <w:t>请考生打印承诺书进行签名</w:t>
      </w:r>
      <w:r w:rsidRPr="00C7563E">
        <w:rPr>
          <w:rFonts w:ascii="仿宋_GB2312" w:eastAsia="仿宋_GB2312" w:hAnsi="微软雅黑" w:cs="仿宋_GB2312" w:hint="eastAsia"/>
          <w:b/>
          <w:bCs/>
          <w:sz w:val="32"/>
          <w:szCs w:val="32"/>
          <w:shd w:val="clear" w:color="auto" w:fill="FFFFFF"/>
        </w:rPr>
        <w:t>，并在</w:t>
      </w:r>
      <w:r w:rsidR="00C7563E" w:rsidRPr="00C7563E">
        <w:rPr>
          <w:rFonts w:ascii="仿宋_GB2312" w:eastAsia="仿宋_GB2312" w:hAnsi="微软雅黑" w:cs="仿宋_GB2312" w:hint="eastAsia"/>
          <w:b/>
          <w:bCs/>
          <w:sz w:val="32"/>
          <w:szCs w:val="32"/>
          <w:shd w:val="clear" w:color="auto" w:fill="FFFFFF"/>
        </w:rPr>
        <w:t>资格复审时提交原件</w:t>
      </w:r>
      <w:r w:rsidRPr="00C7563E"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。</w:t>
      </w:r>
    </w:p>
    <w:p w:rsidR="00986C5C" w:rsidRDefault="00E07B47">
      <w:pPr>
        <w:pStyle w:val="a3"/>
        <w:widowControl/>
        <w:shd w:val="clear" w:color="auto" w:fill="FFFFFF"/>
        <w:spacing w:beforeAutospacing="0" w:afterAutospacing="0" w:line="576" w:lineRule="atLeast"/>
        <w:ind w:firstLine="634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（二）考生不配合考试防疫工作、</w:t>
      </w:r>
      <w:proofErr w:type="gramStart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不</w:t>
      </w:r>
      <w:proofErr w:type="gramEnd"/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如实报告健康状况，隐瞒或谎报旅居史、接触史、健康状况等疫情防控信息，提供虚假防疫证明材料（信息）的，取消考试资格。造成不良后果的，依法追究其法律责任。</w:t>
      </w:r>
    </w:p>
    <w:p w:rsidR="00986C5C" w:rsidRDefault="00986C5C">
      <w:pPr>
        <w:pStyle w:val="a3"/>
        <w:widowControl/>
        <w:shd w:val="clear" w:color="auto" w:fill="FFFFFF"/>
        <w:spacing w:beforeAutospacing="0" w:afterAutospacing="0" w:line="605" w:lineRule="atLeast"/>
        <w:ind w:left="1915" w:hanging="1282"/>
        <w:jc w:val="both"/>
        <w:rPr>
          <w:rFonts w:ascii="微软雅黑" w:eastAsia="微软雅黑" w:hAnsi="微软雅黑" w:cs="微软雅黑"/>
          <w:color w:val="555555"/>
          <w:sz w:val="21"/>
          <w:szCs w:val="21"/>
        </w:rPr>
      </w:pPr>
    </w:p>
    <w:p w:rsidR="00986C5C" w:rsidRDefault="00986C5C">
      <w:pPr>
        <w:pStyle w:val="a3"/>
        <w:widowControl/>
        <w:shd w:val="clear" w:color="auto" w:fill="FFFFFF"/>
        <w:spacing w:beforeAutospacing="0" w:afterAutospacing="0" w:line="210" w:lineRule="atLeast"/>
        <w:rPr>
          <w:rFonts w:ascii="微软雅黑" w:eastAsia="微软雅黑" w:hAnsi="微软雅黑" w:cs="微软雅黑"/>
          <w:color w:val="555555"/>
          <w:sz w:val="21"/>
          <w:szCs w:val="21"/>
        </w:rPr>
      </w:pPr>
    </w:p>
    <w:p w:rsidR="00986C5C" w:rsidRDefault="00E07B47">
      <w:pP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br w:type="page"/>
      </w:r>
    </w:p>
    <w:p w:rsidR="00986C5C" w:rsidRDefault="00E07B47">
      <w:pPr>
        <w:pStyle w:val="a3"/>
        <w:widowControl/>
        <w:shd w:val="clear" w:color="auto" w:fill="FFFFFF"/>
        <w:spacing w:beforeAutospacing="0" w:afterAutospacing="0" w:line="210" w:lineRule="atLeast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附件</w:t>
      </w:r>
      <w:r w:rsidR="00C7563E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-2：</w:t>
      </w:r>
    </w:p>
    <w:p w:rsidR="00986C5C" w:rsidRDefault="00E07B47">
      <w:pPr>
        <w:pStyle w:val="a3"/>
        <w:widowControl/>
        <w:shd w:val="clear" w:color="auto" w:fill="FFFFFF"/>
        <w:spacing w:beforeAutospacing="0" w:afterAutospacing="0" w:line="518" w:lineRule="atLeast"/>
        <w:jc w:val="center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  <w:shd w:val="clear" w:color="auto" w:fill="FFFFFF"/>
        </w:rPr>
        <w:t>东莞市</w:t>
      </w:r>
      <w:r w:rsidR="00AD20D7" w:rsidRPr="00AD20D7">
        <w:rPr>
          <w:rFonts w:ascii="方正小标宋简体" w:eastAsia="方正小标宋简体" w:hAnsi="方正小标宋简体" w:cs="方正小标宋简体"/>
          <w:color w:val="000000"/>
          <w:sz w:val="40"/>
          <w:szCs w:val="40"/>
          <w:shd w:val="clear" w:color="auto" w:fill="FFFFFF"/>
        </w:rPr>
        <w:t>自然资源局</w:t>
      </w:r>
      <w:r w:rsidR="00AD20D7" w:rsidRPr="00AD20D7"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  <w:shd w:val="clear" w:color="auto" w:fill="FFFFFF"/>
        </w:rPr>
        <w:t>2022年</w:t>
      </w:r>
      <w:r w:rsidR="00AD20D7" w:rsidRPr="00AD20D7">
        <w:rPr>
          <w:rFonts w:ascii="方正小标宋简体" w:eastAsia="方正小标宋简体" w:hAnsi="方正小标宋简体" w:cs="方正小标宋简体"/>
          <w:color w:val="000000"/>
          <w:sz w:val="40"/>
          <w:szCs w:val="40"/>
          <w:shd w:val="clear" w:color="auto" w:fill="FFFFFF"/>
        </w:rPr>
        <w:t>公开</w:t>
      </w:r>
      <w:r w:rsidR="00AD20D7" w:rsidRPr="00AD20D7"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  <w:shd w:val="clear" w:color="auto" w:fill="FFFFFF"/>
        </w:rPr>
        <w:t>招聘</w:t>
      </w: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  <w:shd w:val="clear" w:color="auto" w:fill="FFFFFF"/>
        </w:rPr>
        <w:t>聘用人员考生疫情防控承诺书</w:t>
      </w:r>
    </w:p>
    <w:p w:rsidR="00986C5C" w:rsidRDefault="00986C5C">
      <w:pPr>
        <w:pStyle w:val="a3"/>
        <w:widowControl/>
        <w:shd w:val="clear" w:color="auto" w:fill="FFFFFF"/>
        <w:spacing w:beforeAutospacing="0" w:afterAutospacing="0" w:line="518" w:lineRule="atLeast"/>
        <w:rPr>
          <w:rFonts w:ascii="微软雅黑" w:eastAsia="微软雅黑" w:hAnsi="微软雅黑" w:cs="微软雅黑"/>
          <w:color w:val="555555"/>
          <w:sz w:val="21"/>
          <w:szCs w:val="21"/>
        </w:rPr>
      </w:pPr>
    </w:p>
    <w:p w:rsidR="00986C5C" w:rsidRDefault="00E07B47">
      <w:pPr>
        <w:pStyle w:val="a3"/>
        <w:widowControl/>
        <w:shd w:val="clear" w:color="auto" w:fill="FFFFFF"/>
        <w:spacing w:beforeAutospacing="0" w:after="75" w:afterAutospacing="0" w:line="368" w:lineRule="atLeast"/>
        <w:ind w:firstLine="634"/>
        <w:jc w:val="both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一、本人已认真阅读《东莞市</w:t>
      </w:r>
      <w:r w:rsidR="00AD20D7" w:rsidRPr="00AD20D7"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自然资源局</w:t>
      </w:r>
      <w:r w:rsidR="00AD20D7" w:rsidRPr="00AD20D7"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2022年</w:t>
      </w:r>
      <w:r w:rsidR="00AD20D7" w:rsidRPr="00AD20D7"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公开</w:t>
      </w:r>
      <w:r w:rsidR="00AD20D7" w:rsidRPr="00AD20D7"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招聘聘用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人员考生疫情防控须知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》，知悉告知的所有事项和防疫要求。</w:t>
      </w:r>
    </w:p>
    <w:p w:rsidR="00986C5C" w:rsidRDefault="00E07B47">
      <w:pPr>
        <w:pStyle w:val="a3"/>
        <w:widowControl/>
        <w:shd w:val="clear" w:color="auto" w:fill="FFFFFF"/>
        <w:spacing w:before="150" w:beforeAutospacing="0" w:after="75" w:afterAutospacing="0" w:line="368" w:lineRule="atLeast"/>
        <w:ind w:firstLine="634"/>
        <w:jc w:val="both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二、本人充分理解并遵守考试各项防疫要求，不存在任何不得参加考试的情形。</w:t>
      </w:r>
    </w:p>
    <w:p w:rsidR="00986C5C" w:rsidRDefault="00E07B47">
      <w:pPr>
        <w:pStyle w:val="a3"/>
        <w:widowControl/>
        <w:shd w:val="clear" w:color="auto" w:fill="FFFFFF"/>
        <w:spacing w:before="150" w:beforeAutospacing="0" w:after="75" w:afterAutospacing="0" w:line="525" w:lineRule="atLeast"/>
        <w:ind w:firstLine="634"/>
        <w:jc w:val="both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三、本人提交和现场出示的所有防疫材料（信息）均真实、有效，积极配合和服从考试防疫相关检查和管理，不隐瞒或谎报旅居史、接触史、健康状况等疫情防控信息。</w:t>
      </w:r>
    </w:p>
    <w:p w:rsidR="00986C5C" w:rsidRDefault="00E07B47">
      <w:pPr>
        <w:pStyle w:val="a3"/>
        <w:widowControl/>
        <w:shd w:val="clear" w:color="auto" w:fill="FFFFFF"/>
        <w:spacing w:before="150" w:beforeAutospacing="0" w:afterAutospacing="0" w:line="420" w:lineRule="atLeast"/>
        <w:ind w:firstLine="648"/>
        <w:rPr>
          <w:rStyle w:val="a4"/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>
        <w:rPr>
          <w:rStyle w:val="a4"/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如违反上述承诺，自愿取消考试资格，承担相应后果及法律责任。</w:t>
      </w:r>
    </w:p>
    <w:p w:rsidR="00986C5C" w:rsidRDefault="00986C5C">
      <w:pPr>
        <w:pStyle w:val="a3"/>
        <w:widowControl/>
        <w:shd w:val="clear" w:color="auto" w:fill="FFFFFF"/>
        <w:spacing w:before="150" w:beforeAutospacing="0" w:afterAutospacing="0" w:line="420" w:lineRule="atLeast"/>
        <w:ind w:firstLine="648"/>
        <w:rPr>
          <w:rStyle w:val="a4"/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986C5C" w:rsidRDefault="00E07B47" w:rsidP="00AD20D7">
      <w:pPr>
        <w:pStyle w:val="a3"/>
        <w:widowControl/>
        <w:shd w:val="clear" w:color="auto" w:fill="FFFFFF"/>
        <w:spacing w:before="150" w:beforeAutospacing="0" w:afterAutospacing="0" w:line="420" w:lineRule="atLeast"/>
        <w:ind w:firstLineChars="1804" w:firstLine="5773"/>
        <w:rPr>
          <w:rStyle w:val="a4"/>
          <w:rFonts w:ascii="仿宋_GB2312" w:eastAsia="仿宋_GB2312" w:hAnsi="微软雅黑" w:cs="仿宋_GB2312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Style w:val="a4"/>
          <w:rFonts w:ascii="仿宋_GB2312" w:eastAsia="仿宋_GB2312" w:hAnsi="微软雅黑" w:cs="仿宋_GB2312" w:hint="eastAsia"/>
          <w:b w:val="0"/>
          <w:bCs/>
          <w:color w:val="000000"/>
          <w:sz w:val="32"/>
          <w:szCs w:val="32"/>
          <w:shd w:val="clear" w:color="auto" w:fill="FFFFFF"/>
        </w:rPr>
        <w:t>签名：</w:t>
      </w:r>
    </w:p>
    <w:p w:rsidR="00986C5C" w:rsidRDefault="00E07B47" w:rsidP="00AD20D7">
      <w:pPr>
        <w:pStyle w:val="a3"/>
        <w:widowControl/>
        <w:shd w:val="clear" w:color="auto" w:fill="FFFFFF"/>
        <w:spacing w:before="150" w:beforeAutospacing="0" w:afterAutospacing="0" w:line="420" w:lineRule="atLeast"/>
        <w:ind w:firstLineChars="1804" w:firstLine="5773"/>
        <w:rPr>
          <w:rStyle w:val="a4"/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>
        <w:rPr>
          <w:rStyle w:val="a4"/>
          <w:rFonts w:ascii="仿宋_GB2312" w:eastAsia="仿宋_GB2312" w:hAnsi="微软雅黑" w:cs="仿宋_GB2312" w:hint="eastAsia"/>
          <w:b w:val="0"/>
          <w:bCs/>
          <w:color w:val="000000"/>
          <w:sz w:val="32"/>
          <w:szCs w:val="32"/>
          <w:shd w:val="clear" w:color="auto" w:fill="FFFFFF"/>
        </w:rPr>
        <w:t>日期：</w:t>
      </w:r>
    </w:p>
    <w:p w:rsidR="00986C5C" w:rsidRDefault="00986C5C"/>
    <w:p w:rsidR="00C7563E" w:rsidRDefault="00C7563E"/>
    <w:sectPr w:rsidR="00C7563E" w:rsidSect="00986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ECF2D6F"/>
    <w:rsid w:val="005A77C3"/>
    <w:rsid w:val="00807447"/>
    <w:rsid w:val="00986C5C"/>
    <w:rsid w:val="00AD20D7"/>
    <w:rsid w:val="00C7563E"/>
    <w:rsid w:val="00DD04EA"/>
    <w:rsid w:val="00E07B47"/>
    <w:rsid w:val="00F46640"/>
    <w:rsid w:val="00FC5CAC"/>
    <w:rsid w:val="1EB962AF"/>
    <w:rsid w:val="267E3AF1"/>
    <w:rsid w:val="2ECF2D6F"/>
    <w:rsid w:val="3B3140AA"/>
    <w:rsid w:val="49393C96"/>
    <w:rsid w:val="5BD4132E"/>
    <w:rsid w:val="62A55F8C"/>
    <w:rsid w:val="7C08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6C5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986C5C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86C5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986C5C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1579</Words>
  <Characters>103</Characters>
  <Application>Microsoft Office Word</Application>
  <DocSecurity>0</DocSecurity>
  <Lines>1</Lines>
  <Paragraphs>3</Paragraphs>
  <ScaleCrop>false</ScaleCrop>
  <Company>Chinese ORG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杜玉安</cp:lastModifiedBy>
  <cp:revision>3</cp:revision>
  <dcterms:created xsi:type="dcterms:W3CDTF">2022-10-12T02:20:00Z</dcterms:created>
  <dcterms:modified xsi:type="dcterms:W3CDTF">2022-10-12T06:37:00Z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