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2D" w:rsidRDefault="00CF472D" w:rsidP="00CF472D">
      <w:pPr>
        <w:ind w:right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CF472D" w:rsidRDefault="00CF472D" w:rsidP="00CF472D">
      <w:pPr>
        <w:adjustRightInd w:val="0"/>
        <w:snapToGrid w:val="0"/>
        <w:spacing w:line="440" w:lineRule="exact"/>
        <w:ind w:rightChars="-13" w:right="-27"/>
        <w:jc w:val="center"/>
        <w:rPr>
          <w:rFonts w:ascii="方正小标宋简体" w:eastAsia="方正小标宋简体" w:hAnsi="宋体" w:cs="仿宋_GB2312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bCs/>
          <w:color w:val="000000"/>
          <w:sz w:val="36"/>
          <w:szCs w:val="36"/>
        </w:rPr>
        <w:t>报考人员安全承诺书</w:t>
      </w:r>
    </w:p>
    <w:p w:rsidR="00CF472D" w:rsidRDefault="00CF472D" w:rsidP="00CF472D">
      <w:pPr>
        <w:adjustRightInd w:val="0"/>
        <w:snapToGrid w:val="0"/>
        <w:spacing w:line="440" w:lineRule="exact"/>
        <w:ind w:firstLineChars="200" w:firstLine="420"/>
        <w:rPr>
          <w:rFonts w:ascii="宋体" w:hAnsi="宋体" w:cs="仿宋_GB2312"/>
          <w:color w:val="000000"/>
          <w:szCs w:val="21"/>
        </w:rPr>
      </w:pPr>
    </w:p>
    <w:p w:rsidR="00CF472D" w:rsidRDefault="00CF472D" w:rsidP="00CF472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，性别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，手机号码：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</w:p>
    <w:p w:rsidR="00CF472D" w:rsidRDefault="00CF472D" w:rsidP="00CF472D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>）是参加上海市民防指挥信息保障中心公开招聘面试考生，我已阅读并了解考试疫情防控各项要求和措施。经本人认真考虑，郑重承诺以下事项，如有虚假或不实承诺、隐瞒病史、隐瞒旅居史和接触史、故意压制症状、瞒报漏报健康情况、逃避防疫措施的，愿承担相应法律责任：</w:t>
      </w:r>
    </w:p>
    <w:p w:rsidR="00CF472D" w:rsidRDefault="00CF472D" w:rsidP="00CF472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一、本人充分理解并遵守面试实施单位各项防疫安全要求。</w:t>
      </w:r>
    </w:p>
    <w:p w:rsidR="00CF472D" w:rsidRDefault="00CF472D" w:rsidP="00CF472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二、本人考试当天自行做好防护工作，佩戴口罩，自觉配合体温测量，出示随申码、行程码。</w:t>
      </w:r>
    </w:p>
    <w:p w:rsidR="00CF472D" w:rsidRDefault="00CF472D" w:rsidP="00CF472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三、本人接受并如实回答以下流行病学调查，保证所填报内容真实准确。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1.考前14天内，是否接触过新冠肺炎病例/疑似病例/已知无症状感染者？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2950" w:firstLine="708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○是  ○否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2.考前14天内，是否接触过有发热或呼吸道症状患者？           ○是  ○否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 xml:space="preserve">3.考前14天内，所住社区是否曾有报告新冠肺炎病例？           ○是  ○否 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4.考前14天内，是否有国内中高风险地区或国（境）外旅居史？   ○是  ○否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5.考前14天内，是否有以下症状，如有请在方框内划√           ○是  ○否</w:t>
      </w:r>
    </w:p>
    <w:p w:rsidR="00CF472D" w:rsidRDefault="00CF472D" w:rsidP="00CF472D">
      <w:pPr>
        <w:tabs>
          <w:tab w:val="left" w:pos="426"/>
        </w:tabs>
        <w:adjustRightInd w:val="0"/>
        <w:snapToGrid w:val="0"/>
        <w:spacing w:line="420" w:lineRule="exact"/>
        <w:ind w:firstLineChars="100" w:firstLine="240"/>
        <w:rPr>
          <w:rFonts w:ascii="仿宋_GB2312" w:eastAsia="仿宋_GB2312" w:hAnsi="宋体" w:cs="仿宋_GB2312"/>
          <w:color w:val="000000"/>
          <w:sz w:val="24"/>
        </w:rPr>
      </w:pPr>
      <w:r>
        <w:rPr>
          <w:rFonts w:ascii="仿宋_GB2312" w:eastAsia="仿宋_GB2312" w:hAnsi="宋体" w:cs="仿宋_GB2312" w:hint="eastAsia"/>
          <w:color w:val="000000"/>
          <w:sz w:val="24"/>
        </w:rPr>
        <w:t>症状：□发热    □寒战     □干咳    □咳痰     □鼻塞</w:t>
      </w:r>
    </w:p>
    <w:p w:rsidR="00CF472D" w:rsidRDefault="00CF472D" w:rsidP="00CF472D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>
        <w:rPr>
          <w:rFonts w:ascii="仿宋_GB2312" w:eastAsia="仿宋_GB2312" w:hAnsi="宋体" w:cs="仿宋_GB2312" w:hint="eastAsia"/>
          <w:color w:val="000000"/>
          <w:sz w:val="24"/>
        </w:rPr>
        <w:t>□流涕    □咽痛     □头痛    □乏力     □头晕</w:t>
      </w:r>
    </w:p>
    <w:p w:rsidR="00CF472D" w:rsidRDefault="00CF472D" w:rsidP="00CF472D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>
        <w:rPr>
          <w:rFonts w:ascii="仿宋_GB2312" w:eastAsia="仿宋_GB2312" w:hAnsi="宋体" w:cs="仿宋_GB2312" w:hint="eastAsia"/>
          <w:color w:val="000000"/>
          <w:sz w:val="24"/>
        </w:rPr>
        <w:t>□胸闷    □胸痛     □气促    □呼吸困难 □呕吐</w:t>
      </w:r>
    </w:p>
    <w:p w:rsidR="00CF472D" w:rsidRDefault="00CF472D" w:rsidP="00CF472D">
      <w:pPr>
        <w:tabs>
          <w:tab w:val="left" w:pos="426"/>
        </w:tabs>
        <w:adjustRightInd w:val="0"/>
        <w:snapToGrid w:val="0"/>
        <w:spacing w:line="420" w:lineRule="exact"/>
        <w:ind w:firstLineChars="400" w:firstLine="960"/>
        <w:rPr>
          <w:rFonts w:ascii="仿宋_GB2312" w:eastAsia="仿宋_GB2312" w:hAnsi="宋体" w:cs="仿宋_GB2312"/>
          <w:color w:val="000000"/>
          <w:sz w:val="24"/>
        </w:rPr>
      </w:pPr>
      <w:r>
        <w:rPr>
          <w:rFonts w:ascii="仿宋_GB2312" w:eastAsia="仿宋_GB2312" w:hAnsi="宋体" w:cs="仿宋_GB2312" w:hint="eastAsia"/>
          <w:color w:val="000000"/>
          <w:sz w:val="24"/>
        </w:rPr>
        <w:t xml:space="preserve">□腹泻    □结膜充血 □恶心    □腹痛     □其他症状            </w:t>
      </w:r>
    </w:p>
    <w:p w:rsidR="00CF472D" w:rsidRDefault="00CF472D" w:rsidP="00CF472D">
      <w:pPr>
        <w:pStyle w:val="a3"/>
        <w:tabs>
          <w:tab w:val="left" w:pos="426"/>
        </w:tabs>
        <w:adjustRightInd w:val="0"/>
        <w:snapToGrid w:val="0"/>
        <w:spacing w:line="420" w:lineRule="exact"/>
        <w:ind w:firstLineChars="0" w:firstLine="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6.考前14天内，</w:t>
      </w:r>
      <w:proofErr w:type="gramStart"/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若接受</w:t>
      </w:r>
      <w:proofErr w:type="gramEnd"/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过新型冠状病毒检测，检测结果是否为阳性？○是 ○否</w:t>
      </w:r>
    </w:p>
    <w:p w:rsidR="00CF472D" w:rsidRDefault="00CF472D" w:rsidP="00CF472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四、本人承诺以上信息真实有效，如不实承诺、隐瞒病史、旅行史、接触史、逃避防疫措施，造成严重后果的，将自愿承担相应责任。</w:t>
      </w:r>
    </w:p>
    <w:p w:rsidR="00CF472D" w:rsidRDefault="00CF472D" w:rsidP="00CF472D">
      <w:pPr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CF472D" w:rsidRDefault="00CF472D" w:rsidP="00CF472D">
      <w:pPr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CF472D" w:rsidRDefault="00CF472D" w:rsidP="00CF472D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   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考生签名：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承诺日期：2022年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日</w:t>
      </w:r>
    </w:p>
    <w:p w:rsidR="009A1F34" w:rsidRPr="00CF472D" w:rsidRDefault="009A1F34"/>
    <w:sectPr w:rsidR="009A1F34" w:rsidRPr="00CF472D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72D"/>
    <w:rsid w:val="009A1F34"/>
    <w:rsid w:val="00CF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2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2022-08-22T06:52:00Z</dcterms:created>
  <dcterms:modified xsi:type="dcterms:W3CDTF">2022-08-22T06:53:00Z</dcterms:modified>
</cp:coreProperties>
</file>