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28"/>
          <w:szCs w:val="28"/>
        </w:rPr>
      </w:pPr>
      <w:r>
        <w:rPr>
          <w:rFonts w:hint="eastAsia" w:ascii="黑体" w:hAnsi="黑体" w:eastAsia="黑体" w:cs="黑体"/>
          <w:sz w:val="32"/>
          <w:szCs w:val="32"/>
        </w:rPr>
        <w:t>附件3</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面试资格现场审查需提供材料清单</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1.招聘报名表一式2份。</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2.二代身份证原件</w:t>
      </w:r>
      <w:r>
        <w:rPr>
          <w:rFonts w:hint="eastAsia" w:ascii="仿宋_GB2312" w:hAnsi="仿宋_GB2312" w:eastAsia="仿宋_GB2312" w:cs="仿宋_GB2312"/>
          <w:kern w:val="0"/>
          <w:sz w:val="32"/>
          <w:szCs w:val="32"/>
        </w:rPr>
        <w:t>及复印件1份。</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3.学历学位证书原件</w:t>
      </w:r>
      <w:r>
        <w:rPr>
          <w:rFonts w:hint="eastAsia" w:ascii="仿宋_GB2312" w:hAnsi="仿宋_GB2312" w:eastAsia="仿宋_GB2312" w:cs="仿宋_GB2312"/>
          <w:kern w:val="0"/>
          <w:sz w:val="32"/>
          <w:szCs w:val="32"/>
        </w:rPr>
        <w:t>及复印件1份</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尚未取得学历、学位证书的2022年度应届毕业生，提供经所在学校盖章同意的《毕业生</w:t>
      </w:r>
      <w:bookmarkStart w:id="0" w:name="_GoBack"/>
      <w:bookmarkEnd w:id="0"/>
      <w:r>
        <w:rPr>
          <w:rFonts w:hint="eastAsia" w:ascii="仿宋_GB2312" w:hAnsi="仿宋_GB2312" w:eastAsia="仿宋_GB2312" w:cs="仿宋_GB2312"/>
          <w:kern w:val="0"/>
          <w:sz w:val="32"/>
          <w:szCs w:val="32"/>
        </w:rPr>
        <w:t>就业推荐表》及其他证明材料。</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4.《教育部学历证书电子注册备案表》（在“学信网”下载打印）</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5.港澳台地区和国外院校毕业的人员，须有教育部留学服务中心的国（境）外学历学位认证书</w:t>
      </w:r>
      <w:r>
        <w:rPr>
          <w:rFonts w:hint="eastAsia" w:ascii="仿宋_GB2312" w:hAnsi="仿宋_GB2312" w:eastAsia="仿宋_GB2312" w:cs="仿宋_GB2312"/>
          <w:kern w:val="0"/>
          <w:sz w:val="32"/>
          <w:szCs w:val="32"/>
        </w:rPr>
        <w:t>及复印件1份</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6.笔试准考证原件</w:t>
      </w:r>
      <w:r>
        <w:rPr>
          <w:rFonts w:hint="eastAsia" w:ascii="仿宋_GB2312" w:hAnsi="仿宋_GB2312" w:eastAsia="仿宋_GB2312" w:cs="仿宋_GB2312"/>
          <w:sz w:val="32"/>
          <w:szCs w:val="32"/>
          <w:shd w:val="clear" w:color="auto" w:fill="FFFFFF"/>
          <w:lang w:eastAsia="zh-CN"/>
        </w:rPr>
        <w:t>。</w:t>
      </w:r>
    </w:p>
    <w:p>
      <w:pPr>
        <w:keepNext w:val="0"/>
        <w:keepLines w:val="0"/>
        <w:pageBreakBefore w:val="0"/>
        <w:tabs>
          <w:tab w:val="center" w:pos="4621"/>
        </w:tab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color="auto" w:fill="FFFFFF"/>
        </w:rPr>
        <w:t>7.相关工作经历证明原件</w:t>
      </w:r>
      <w:r>
        <w:rPr>
          <w:rFonts w:hint="eastAsia" w:ascii="仿宋_GB2312" w:hAnsi="仿宋_GB2312" w:eastAsia="仿宋_GB2312" w:cs="仿宋_GB2312"/>
          <w:sz w:val="32"/>
          <w:szCs w:val="32"/>
          <w:shd w:val="clear" w:color="auto" w:fill="FFFFFF"/>
        </w:rPr>
        <w:tab/>
      </w:r>
      <w:r>
        <w:rPr>
          <w:rFonts w:hint="eastAsia" w:ascii="仿宋_GB2312" w:hAnsi="仿宋_GB2312" w:eastAsia="仿宋_GB2312" w:cs="仿宋_GB2312"/>
          <w:sz w:val="32"/>
          <w:szCs w:val="32"/>
          <w:shd w:val="clear" w:color="auto" w:fill="FFFFFF"/>
        </w:rPr>
        <w:t>及复印件1份</w:t>
      </w:r>
      <w:r>
        <w:rPr>
          <w:rFonts w:hint="eastAsia" w:ascii="仿宋_GB2312" w:hAnsi="仿宋_GB2312" w:eastAsia="仿宋_GB2312" w:cs="仿宋_GB2312"/>
          <w:sz w:val="32"/>
          <w:szCs w:val="32"/>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8.有工作经历的应聘人员，须持所在单位有人事管理权限部门出具的同意报考证明或与原单位解除劳动关系的证明原件及复印件</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76" w:lineRule="exact"/>
        <w:ind w:firstLine="6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9.招聘岗位要求的其他相关材料的原件及复印件</w:t>
      </w:r>
      <w:r>
        <w:rPr>
          <w:rFonts w:hint="eastAsia" w:ascii="仿宋_GB2312" w:hAnsi="仿宋_GB2312" w:eastAsia="仿宋_GB2312" w:cs="仿宋_GB2312"/>
          <w:sz w:val="32"/>
          <w:szCs w:val="32"/>
          <w:lang w:eastAsia="zh-CN"/>
        </w:rPr>
        <w:t>。</w:t>
      </w:r>
    </w:p>
    <w:p>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现场资格审查后，各类证件、证书等原件返还应聘人员本人，招聘单位留存复印件；相关证明原件及其他材料存档备查，恕不退还。对于不符合应聘条件、虚报瞒报应聘材料或不能按时进行现场确认的应聘者，取消面试和聘用资格。</w:t>
      </w:r>
    </w:p>
    <w:sectPr>
      <w:pgSz w:w="11906" w:h="16838"/>
      <w:pgMar w:top="2098" w:right="1474"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1ZmVhOTU0ODgyYjY3MDVlM2FiYTVmZDM5YzM3MjAifQ=="/>
  </w:docVars>
  <w:rsids>
    <w:rsidRoot w:val="001D691B"/>
    <w:rsid w:val="00024044"/>
    <w:rsid w:val="00093FCE"/>
    <w:rsid w:val="000D44B6"/>
    <w:rsid w:val="00130932"/>
    <w:rsid w:val="001537E3"/>
    <w:rsid w:val="0015483A"/>
    <w:rsid w:val="001D691B"/>
    <w:rsid w:val="0022668B"/>
    <w:rsid w:val="002A7857"/>
    <w:rsid w:val="00320864"/>
    <w:rsid w:val="003A1540"/>
    <w:rsid w:val="003C3AA0"/>
    <w:rsid w:val="00431A4B"/>
    <w:rsid w:val="004436E9"/>
    <w:rsid w:val="0048428C"/>
    <w:rsid w:val="004B7E7F"/>
    <w:rsid w:val="005657BE"/>
    <w:rsid w:val="005A6980"/>
    <w:rsid w:val="005F6F01"/>
    <w:rsid w:val="00647EE7"/>
    <w:rsid w:val="006C65BF"/>
    <w:rsid w:val="007275AF"/>
    <w:rsid w:val="007630AD"/>
    <w:rsid w:val="007B6608"/>
    <w:rsid w:val="00814122"/>
    <w:rsid w:val="008148FC"/>
    <w:rsid w:val="0087308E"/>
    <w:rsid w:val="00880075"/>
    <w:rsid w:val="008D11E5"/>
    <w:rsid w:val="008D4802"/>
    <w:rsid w:val="008D705A"/>
    <w:rsid w:val="00901D12"/>
    <w:rsid w:val="0091407D"/>
    <w:rsid w:val="00916F1D"/>
    <w:rsid w:val="00981BBD"/>
    <w:rsid w:val="009C4F9D"/>
    <w:rsid w:val="00A751C4"/>
    <w:rsid w:val="00A94EF9"/>
    <w:rsid w:val="00AF7FC1"/>
    <w:rsid w:val="00C10F98"/>
    <w:rsid w:val="00CC4E14"/>
    <w:rsid w:val="00CE1529"/>
    <w:rsid w:val="00CF12F5"/>
    <w:rsid w:val="00E03EBC"/>
    <w:rsid w:val="00E12941"/>
    <w:rsid w:val="00E25B57"/>
    <w:rsid w:val="00E56A72"/>
    <w:rsid w:val="00EB0A68"/>
    <w:rsid w:val="00F0247C"/>
    <w:rsid w:val="00F134E2"/>
    <w:rsid w:val="00F94D8B"/>
    <w:rsid w:val="011F0340"/>
    <w:rsid w:val="073746AB"/>
    <w:rsid w:val="0FEC276C"/>
    <w:rsid w:val="1B3D141B"/>
    <w:rsid w:val="2DEB231D"/>
    <w:rsid w:val="348F4A03"/>
    <w:rsid w:val="358F6A5B"/>
    <w:rsid w:val="3856210D"/>
    <w:rsid w:val="3FB13B26"/>
    <w:rsid w:val="40D76B47"/>
    <w:rsid w:val="4A7D44E3"/>
    <w:rsid w:val="56A8574D"/>
    <w:rsid w:val="5C8C0EC5"/>
    <w:rsid w:val="63B96475"/>
    <w:rsid w:val="67B30031"/>
    <w:rsid w:val="6DA84A54"/>
    <w:rsid w:val="F9DF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annotation text"/>
    <w:basedOn w:val="1"/>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sz w:val="18"/>
      <w:szCs w:val="18"/>
    </w:rPr>
  </w:style>
  <w:style w:type="character" w:customStyle="1" w:styleId="15">
    <w:name w:val="font121"/>
    <w:basedOn w:val="9"/>
    <w:qFormat/>
    <w:uiPriority w:val="0"/>
    <w:rPr>
      <w:rFonts w:hint="eastAsia" w:ascii="宋体" w:hAnsi="宋体" w:eastAsia="宋体" w:cs="宋体"/>
      <w:b/>
      <w:color w:val="000000"/>
      <w:sz w:val="22"/>
      <w:szCs w:val="22"/>
      <w:u w:val="none"/>
    </w:rPr>
  </w:style>
  <w:style w:type="character" w:customStyle="1" w:styleId="16">
    <w:name w:val="font81"/>
    <w:basedOn w:val="9"/>
    <w:qFormat/>
    <w:uiPriority w:val="0"/>
    <w:rPr>
      <w:rFonts w:hint="default" w:ascii="Times New Roman" w:hAnsi="Times New Roman" w:cs="Times New Roman"/>
      <w:b/>
      <w:color w:val="000000"/>
      <w:sz w:val="24"/>
      <w:szCs w:val="24"/>
      <w:u w:val="none"/>
    </w:rPr>
  </w:style>
  <w:style w:type="character" w:customStyle="1" w:styleId="17">
    <w:name w:val="font71"/>
    <w:basedOn w:val="9"/>
    <w:qFormat/>
    <w:uiPriority w:val="0"/>
    <w:rPr>
      <w:rFonts w:hint="default" w:ascii="Times New Roman" w:hAnsi="Times New Roman" w:cs="Times New Roman"/>
      <w:b/>
      <w:color w:val="000000"/>
      <w:sz w:val="28"/>
      <w:szCs w:val="28"/>
      <w:u w:val="none"/>
    </w:rPr>
  </w:style>
  <w:style w:type="character" w:customStyle="1" w:styleId="18">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397</Words>
  <Characters>409</Characters>
  <Lines>61</Lines>
  <Paragraphs>17</Paragraphs>
  <TotalTime>30</TotalTime>
  <ScaleCrop>false</ScaleCrop>
  <LinksUpToDate>false</LinksUpToDate>
  <CharactersWithSpaces>418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2021-12-08T09:37:00Z</dcterms:created>
  <dc:creator>lenovo</dc:creator>
  <cp:lastModifiedBy>Bling bling✨</cp:lastModifiedBy>
  <cp:lastPrinted>2022-10-27T03:07:31Z</cp:lastPrinted>
  <dcterms:modified xsi:type="dcterms:W3CDTF">2022-10-27T03:13:45Z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SaveFontToCloudKey">
    <vt:lpwstr>298204630_btnclosed</vt:lpwstr>
  </property>
  <property fmtid="{D5CDD505-2E9C-101B-9397-08002B2CF9AE}" pid="4" name="ICV">
    <vt:lpwstr>E1713EB6B7AC40F5A089931F22626137</vt:lpwstr>
  </property>
</Properties>
</file>