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6EA" w:rsidRPr="0075013E" w:rsidRDefault="00A96119" w:rsidP="00A96119">
      <w:pPr>
        <w:spacing w:line="520" w:lineRule="exact"/>
        <w:jc w:val="center"/>
        <w:rPr>
          <w:rFonts w:ascii="方正小标宋简体" w:eastAsia="方正小标宋简体"/>
          <w:sz w:val="44"/>
          <w:szCs w:val="44"/>
        </w:rPr>
      </w:pPr>
      <w:r w:rsidRPr="0075013E">
        <w:rPr>
          <w:rFonts w:ascii="方正小标宋简体" w:eastAsia="方正小标宋简体" w:hint="eastAsia"/>
          <w:sz w:val="44"/>
          <w:szCs w:val="44"/>
        </w:rPr>
        <w:t>泰州市</w:t>
      </w:r>
      <w:r w:rsidR="008E36EA" w:rsidRPr="0075013E">
        <w:rPr>
          <w:rFonts w:ascii="方正小标宋简体" w:eastAsia="方正小标宋简体" w:hint="eastAsia"/>
          <w:sz w:val="44"/>
          <w:szCs w:val="44"/>
        </w:rPr>
        <w:t>海陵区财政局所属事业单位</w:t>
      </w:r>
      <w:r w:rsidR="008E36EA" w:rsidRPr="0075013E">
        <w:rPr>
          <w:rFonts w:ascii="方正小标宋简体" w:eastAsia="方正小标宋简体"/>
          <w:sz w:val="44"/>
          <w:szCs w:val="44"/>
        </w:rPr>
        <w:t>2022</w:t>
      </w:r>
      <w:r w:rsidR="008E36EA" w:rsidRPr="0075013E">
        <w:rPr>
          <w:rFonts w:ascii="方正小标宋简体" w:eastAsia="方正小标宋简体" w:hint="eastAsia"/>
          <w:sz w:val="44"/>
          <w:szCs w:val="44"/>
        </w:rPr>
        <w:t>年公开招聘笔（面）试考生新冠肺炎疫情防控须知</w:t>
      </w:r>
    </w:p>
    <w:p w:rsidR="008E36EA" w:rsidRPr="0075013E" w:rsidRDefault="008E36EA">
      <w:pPr>
        <w:ind w:firstLineChars="200" w:firstLine="640"/>
        <w:rPr>
          <w:rFonts w:ascii="仿宋_GB2312" w:eastAsia="仿宋_GB2312"/>
          <w:sz w:val="32"/>
          <w:szCs w:val="32"/>
        </w:rPr>
      </w:pP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hint="eastAsia"/>
          <w:sz w:val="32"/>
          <w:szCs w:val="32"/>
        </w:rPr>
        <w:t>为确保</w:t>
      </w:r>
      <w:r w:rsidR="00A96119" w:rsidRPr="0075013E">
        <w:rPr>
          <w:rFonts w:ascii="仿宋_GB2312" w:eastAsia="仿宋_GB2312" w:hint="eastAsia"/>
          <w:sz w:val="32"/>
          <w:szCs w:val="32"/>
        </w:rPr>
        <w:t>泰州市</w:t>
      </w:r>
      <w:r w:rsidRPr="0075013E">
        <w:rPr>
          <w:rFonts w:ascii="仿宋_GB2312" w:eastAsia="仿宋_GB2312" w:hint="eastAsia"/>
          <w:sz w:val="32"/>
          <w:szCs w:val="32"/>
        </w:rPr>
        <w:t>海陵区财政局所属事业单位</w:t>
      </w:r>
      <w:r w:rsidRPr="0075013E">
        <w:rPr>
          <w:rFonts w:ascii="仿宋_GB2312" w:eastAsia="仿宋_GB2312"/>
          <w:sz w:val="32"/>
          <w:szCs w:val="32"/>
        </w:rPr>
        <w:t>2022</w:t>
      </w:r>
      <w:r w:rsidRPr="0075013E">
        <w:rPr>
          <w:rFonts w:ascii="仿宋_GB2312" w:eastAsia="仿宋_GB2312" w:hint="eastAsia"/>
          <w:sz w:val="32"/>
          <w:szCs w:val="32"/>
        </w:rPr>
        <w:t>年公开招聘笔（面）试工作安全顺利进行，现将备考及考试期间新冠肺炎疫情防控有关措施和要求告知如下，请所有参加考试的考生知悉、理解、配合和支持。</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hint="eastAsia"/>
          <w:sz w:val="32"/>
          <w:szCs w:val="32"/>
        </w:rPr>
        <w:t>一、考生报名成功后，应及时申领“苏康码”，并每日进行健康监测。考生应按疫情防控有关要求做好个人防护和健康管理，备考期间不得前往国内疫情中高风险地区或国（境）外，不参加聚集性活动，不到人群密集场所。出行时注意保持社交距离，乘坐公共交通工具应全程佩戴口罩并做好手部等卫生防护。如出现发热、干咳等急性呼吸道异常症状应及时就医，以免影响正常参加考试。</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hint="eastAsia"/>
          <w:sz w:val="32"/>
          <w:szCs w:val="32"/>
        </w:rPr>
        <w:t>二、考试当天入场时，考生应提前准备好本人有效期内身份证原件、准考证，并出示“行程卡”和“苏康码”。“行程卡”、“苏康码”为绿码，能提供</w:t>
      </w:r>
      <w:r w:rsidRPr="0075013E">
        <w:rPr>
          <w:rFonts w:ascii="仿宋_GB2312" w:eastAsia="仿宋_GB2312"/>
          <w:sz w:val="32"/>
          <w:szCs w:val="32"/>
        </w:rPr>
        <w:t>48</w:t>
      </w:r>
      <w:r w:rsidRPr="0075013E">
        <w:rPr>
          <w:rFonts w:ascii="仿宋_GB2312" w:eastAsia="仿宋_GB2312" w:hint="eastAsia"/>
          <w:sz w:val="32"/>
          <w:szCs w:val="32"/>
        </w:rPr>
        <w:t>小时核酸检测结果阴性证明（</w:t>
      </w:r>
      <w:r w:rsidRPr="0075013E">
        <w:rPr>
          <w:rFonts w:ascii="仿宋_GB2312" w:eastAsia="仿宋_GB2312" w:hint="eastAsia"/>
          <w:b/>
          <w:sz w:val="32"/>
          <w:szCs w:val="32"/>
        </w:rPr>
        <w:t>考前</w:t>
      </w:r>
      <w:r w:rsidRPr="0075013E">
        <w:rPr>
          <w:rFonts w:ascii="仿宋_GB2312" w:eastAsia="仿宋_GB2312"/>
          <w:b/>
          <w:sz w:val="32"/>
          <w:szCs w:val="32"/>
        </w:rPr>
        <w:t>7</w:t>
      </w:r>
      <w:r w:rsidRPr="0075013E">
        <w:rPr>
          <w:rFonts w:ascii="仿宋_GB2312" w:eastAsia="仿宋_GB2312" w:hint="eastAsia"/>
          <w:b/>
          <w:sz w:val="32"/>
          <w:szCs w:val="32"/>
        </w:rPr>
        <w:t>日内有泰州市外旅居史的考生在抵泰后还须开展一次核酸检测</w:t>
      </w:r>
      <w:r w:rsidRPr="0075013E">
        <w:rPr>
          <w:rFonts w:ascii="仿宋_GB2312" w:eastAsia="仿宋_GB2312" w:hint="eastAsia"/>
          <w:sz w:val="32"/>
          <w:szCs w:val="32"/>
        </w:rPr>
        <w:t>），经现场测量体温＜</w:t>
      </w:r>
      <w:r w:rsidRPr="0075013E">
        <w:rPr>
          <w:rFonts w:ascii="仿宋_GB2312" w:eastAsia="仿宋_GB2312"/>
          <w:sz w:val="32"/>
          <w:szCs w:val="32"/>
        </w:rPr>
        <w:t>37.3</w:t>
      </w:r>
      <w:r w:rsidRPr="0075013E">
        <w:rPr>
          <w:rFonts w:ascii="仿宋_GB2312" w:eastAsia="仿宋_GB2312" w:hint="eastAsia"/>
          <w:sz w:val="32"/>
          <w:szCs w:val="32"/>
        </w:rPr>
        <w:t>℃且无干咳等异常症状的考生，方可入场参加考试。考生应服从考试现场防疫管理，并自备一次性医用口罩或使用无呼吸阀</w:t>
      </w:r>
      <w:r w:rsidRPr="0075013E">
        <w:rPr>
          <w:rFonts w:ascii="仿宋_GB2312" w:eastAsia="仿宋_GB2312"/>
          <w:sz w:val="32"/>
          <w:szCs w:val="32"/>
        </w:rPr>
        <w:t>N95</w:t>
      </w:r>
      <w:r w:rsidRPr="0075013E">
        <w:rPr>
          <w:rFonts w:ascii="仿宋_GB2312" w:eastAsia="仿宋_GB2312" w:hint="eastAsia"/>
          <w:sz w:val="32"/>
          <w:szCs w:val="32"/>
        </w:rPr>
        <w:t>口罩，除身份核验环节外应全程佩戴，做好个人防护。根据疫情防控管理相关要求，考生不能提前进入考点熟悉情况，考生应</w:t>
      </w:r>
      <w:r w:rsidRPr="0075013E">
        <w:rPr>
          <w:rFonts w:ascii="仿宋_GB2312" w:eastAsia="仿宋_GB2312" w:hint="eastAsia"/>
          <w:sz w:val="32"/>
          <w:szCs w:val="32"/>
        </w:rPr>
        <w:lastRenderedPageBreak/>
        <w:t>提前了解考点入口位置和前往线路，考试当天提前到达考点，自觉配合完成检测流程后从规定通道验证入场。逾期到场失去参加考试资格的，责任自负。</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hint="eastAsia"/>
          <w:sz w:val="32"/>
          <w:szCs w:val="32"/>
        </w:rPr>
        <w:t>有以下特殊情形之一的考生，必须主动报告相关情况，提前准备相关证明，服从相关安排，否则不能入场参加考试：</w:t>
      </w:r>
    </w:p>
    <w:p w:rsidR="008E36EA" w:rsidRPr="0075013E" w:rsidRDefault="008E36EA" w:rsidP="000844A6">
      <w:pPr>
        <w:ind w:firstLineChars="200" w:firstLine="640"/>
        <w:rPr>
          <w:rFonts w:ascii="仿宋_GB2312" w:eastAsia="仿宋_GB2312"/>
          <w:sz w:val="32"/>
          <w:szCs w:val="32"/>
        </w:rPr>
      </w:pPr>
      <w:r w:rsidRPr="0075013E">
        <w:rPr>
          <w:rFonts w:ascii="仿宋_GB2312" w:eastAsia="仿宋_GB2312"/>
          <w:sz w:val="32"/>
          <w:szCs w:val="32"/>
        </w:rPr>
        <w:t xml:space="preserve">1. </w:t>
      </w:r>
      <w:r w:rsidRPr="0075013E">
        <w:rPr>
          <w:rFonts w:ascii="仿宋_GB2312" w:eastAsia="仿宋_GB2312" w:hint="eastAsia"/>
          <w:sz w:val="32"/>
          <w:szCs w:val="32"/>
        </w:rPr>
        <w:t>考前</w:t>
      </w:r>
      <w:r w:rsidRPr="0075013E">
        <w:rPr>
          <w:rFonts w:ascii="仿宋_GB2312" w:eastAsia="仿宋_GB2312"/>
          <w:sz w:val="32"/>
          <w:szCs w:val="32"/>
        </w:rPr>
        <w:t>7</w:t>
      </w:r>
      <w:r w:rsidRPr="0075013E">
        <w:rPr>
          <w:rFonts w:ascii="仿宋_GB2312" w:eastAsia="仿宋_GB2312" w:hint="eastAsia"/>
          <w:sz w:val="32"/>
          <w:szCs w:val="32"/>
        </w:rPr>
        <w:t>天内有中高风险地区所在县（市、区、旗）低风险区旅居史的考生，考试当天除须本人“苏康码”为绿码、现场测量体温＜</w:t>
      </w:r>
      <w:r w:rsidRPr="0075013E">
        <w:rPr>
          <w:rFonts w:ascii="仿宋_GB2312" w:eastAsia="仿宋_GB2312"/>
          <w:sz w:val="32"/>
          <w:szCs w:val="32"/>
        </w:rPr>
        <w:t>37.3</w:t>
      </w:r>
      <w:r w:rsidRPr="0075013E">
        <w:rPr>
          <w:rFonts w:ascii="仿宋_GB2312" w:eastAsia="仿宋_GB2312" w:hint="eastAsia"/>
          <w:sz w:val="32"/>
          <w:szCs w:val="32"/>
        </w:rPr>
        <w:t>℃且无干咳等可疑症状外，还须提供考试前</w:t>
      </w:r>
      <w:r w:rsidRPr="0075013E">
        <w:rPr>
          <w:rFonts w:ascii="仿宋_GB2312" w:eastAsia="仿宋_GB2312"/>
          <w:sz w:val="32"/>
          <w:szCs w:val="32"/>
        </w:rPr>
        <w:t>72</w:t>
      </w:r>
      <w:r w:rsidRPr="0075013E">
        <w:rPr>
          <w:rFonts w:ascii="仿宋_GB2312" w:eastAsia="仿宋_GB2312" w:hint="eastAsia"/>
          <w:sz w:val="32"/>
          <w:szCs w:val="32"/>
        </w:rPr>
        <w:t>小时内</w:t>
      </w:r>
      <w:r w:rsidRPr="0075013E">
        <w:rPr>
          <w:rFonts w:ascii="仿宋_GB2312" w:eastAsia="仿宋_GB2312"/>
          <w:sz w:val="32"/>
          <w:szCs w:val="32"/>
        </w:rPr>
        <w:t>2</w:t>
      </w:r>
      <w:r w:rsidRPr="0075013E">
        <w:rPr>
          <w:rFonts w:ascii="仿宋_GB2312" w:eastAsia="仿宋_GB2312" w:hint="eastAsia"/>
          <w:sz w:val="32"/>
          <w:szCs w:val="32"/>
        </w:rPr>
        <w:t>次核酸检测结果阴性证明（间隔</w:t>
      </w:r>
      <w:r w:rsidRPr="0075013E">
        <w:rPr>
          <w:rFonts w:ascii="仿宋_GB2312" w:eastAsia="仿宋_GB2312"/>
          <w:sz w:val="32"/>
          <w:szCs w:val="32"/>
        </w:rPr>
        <w:t>24</w:t>
      </w:r>
      <w:r w:rsidRPr="0075013E">
        <w:rPr>
          <w:rFonts w:ascii="仿宋_GB2312" w:eastAsia="仿宋_GB2312" w:hint="eastAsia"/>
          <w:sz w:val="32"/>
          <w:szCs w:val="32"/>
        </w:rPr>
        <w:t>小时）；</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sz w:val="32"/>
          <w:szCs w:val="32"/>
        </w:rPr>
        <w:t>2.</w:t>
      </w:r>
      <w:r w:rsidRPr="0075013E">
        <w:rPr>
          <w:rFonts w:ascii="仿宋_GB2312" w:eastAsia="仿宋_GB2312" w:hint="eastAsia"/>
          <w:sz w:val="32"/>
          <w:szCs w:val="32"/>
        </w:rPr>
        <w:t>近期有国（境）外旅居史或有新冠肺炎确诊病例、疑似病例和无症状感染者密切接触史考生，自入境或接触之日起算已满</w:t>
      </w:r>
      <w:r w:rsidRPr="0075013E">
        <w:rPr>
          <w:rFonts w:ascii="仿宋_GB2312" w:eastAsia="仿宋_GB2312"/>
          <w:sz w:val="32"/>
          <w:szCs w:val="32"/>
        </w:rPr>
        <w:t>7</w:t>
      </w:r>
      <w:r w:rsidRPr="0075013E">
        <w:rPr>
          <w:rFonts w:ascii="仿宋_GB2312" w:eastAsia="仿宋_GB2312" w:hint="eastAsia"/>
          <w:sz w:val="32"/>
          <w:szCs w:val="32"/>
        </w:rPr>
        <w:t>天集中隔离期及后续</w:t>
      </w:r>
      <w:r w:rsidRPr="0075013E">
        <w:rPr>
          <w:rFonts w:ascii="仿宋_GB2312" w:eastAsia="仿宋_GB2312"/>
          <w:sz w:val="32"/>
          <w:szCs w:val="32"/>
        </w:rPr>
        <w:t>3</w:t>
      </w:r>
      <w:r w:rsidRPr="0075013E">
        <w:rPr>
          <w:rFonts w:ascii="仿宋_GB2312" w:eastAsia="仿宋_GB2312" w:hint="eastAsia"/>
          <w:sz w:val="32"/>
          <w:szCs w:val="32"/>
        </w:rPr>
        <w:t>天居家健康监测期的，考试当天除须本人“苏康码”为绿码、现场测量体温＜</w:t>
      </w:r>
      <w:r w:rsidRPr="0075013E">
        <w:rPr>
          <w:rFonts w:ascii="仿宋_GB2312" w:eastAsia="仿宋_GB2312"/>
          <w:sz w:val="32"/>
          <w:szCs w:val="32"/>
        </w:rPr>
        <w:t>37.3</w:t>
      </w:r>
      <w:r w:rsidRPr="0075013E">
        <w:rPr>
          <w:rFonts w:ascii="仿宋_GB2312" w:eastAsia="仿宋_GB2312" w:hint="eastAsia"/>
          <w:sz w:val="32"/>
          <w:szCs w:val="32"/>
        </w:rPr>
        <w:t>℃且无干咳等异常症状外，还须提供集中隔离期满证明及居家健康监测期第</w:t>
      </w:r>
      <w:r w:rsidRPr="0075013E">
        <w:rPr>
          <w:rFonts w:ascii="仿宋_GB2312" w:eastAsia="仿宋_GB2312"/>
          <w:sz w:val="32"/>
          <w:szCs w:val="32"/>
        </w:rPr>
        <w:t>3</w:t>
      </w:r>
      <w:r w:rsidRPr="0075013E">
        <w:rPr>
          <w:rFonts w:ascii="仿宋_GB2312" w:eastAsia="仿宋_GB2312" w:hint="eastAsia"/>
          <w:sz w:val="32"/>
          <w:szCs w:val="32"/>
        </w:rPr>
        <w:t>天核酸检测结果阴性证明；</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sz w:val="32"/>
          <w:szCs w:val="32"/>
        </w:rPr>
        <w:t>3.</w:t>
      </w:r>
      <w:r w:rsidRPr="0075013E">
        <w:rPr>
          <w:rFonts w:ascii="仿宋_GB2312" w:eastAsia="仿宋_GB2312" w:hint="eastAsia"/>
          <w:sz w:val="32"/>
          <w:szCs w:val="32"/>
        </w:rPr>
        <w:t>近期有国内疫情中高风险区旅居史或与密切接触者有密切接触的考生，自离开中高风险区之日起算已满</w:t>
      </w:r>
      <w:r w:rsidRPr="0075013E">
        <w:rPr>
          <w:rFonts w:ascii="仿宋_GB2312" w:eastAsia="仿宋_GB2312"/>
          <w:sz w:val="32"/>
          <w:szCs w:val="32"/>
        </w:rPr>
        <w:t>7</w:t>
      </w:r>
      <w:r w:rsidRPr="0075013E">
        <w:rPr>
          <w:rFonts w:ascii="仿宋_GB2312" w:eastAsia="仿宋_GB2312" w:hint="eastAsia"/>
          <w:sz w:val="32"/>
          <w:szCs w:val="32"/>
        </w:rPr>
        <w:t>天集中隔离医学观察期（高风险区旅居史）或</w:t>
      </w:r>
      <w:r w:rsidRPr="0075013E">
        <w:rPr>
          <w:rFonts w:ascii="仿宋_GB2312" w:eastAsia="仿宋_GB2312"/>
          <w:sz w:val="32"/>
          <w:szCs w:val="32"/>
        </w:rPr>
        <w:t>7</w:t>
      </w:r>
      <w:r w:rsidRPr="0075013E">
        <w:rPr>
          <w:rFonts w:ascii="仿宋_GB2312" w:eastAsia="仿宋_GB2312" w:hint="eastAsia"/>
          <w:sz w:val="32"/>
          <w:szCs w:val="32"/>
        </w:rPr>
        <w:t>天居家隔离期（中风险区旅居史、密接的密接）的，考试当天除须本人“苏康码”为绿码、现场测量体温＜</w:t>
      </w:r>
      <w:r w:rsidRPr="0075013E">
        <w:rPr>
          <w:rFonts w:ascii="仿宋_GB2312" w:eastAsia="仿宋_GB2312"/>
          <w:sz w:val="32"/>
          <w:szCs w:val="32"/>
        </w:rPr>
        <w:t>37.3</w:t>
      </w:r>
      <w:r w:rsidRPr="0075013E">
        <w:rPr>
          <w:rFonts w:ascii="仿宋_GB2312" w:eastAsia="仿宋_GB2312" w:hint="eastAsia"/>
          <w:sz w:val="32"/>
          <w:szCs w:val="32"/>
        </w:rPr>
        <w:t>℃且无干咳等异常症状外，还须提供集中隔离期满证明或者居家隔离期第</w:t>
      </w:r>
      <w:r w:rsidRPr="0075013E">
        <w:rPr>
          <w:rFonts w:ascii="仿宋_GB2312" w:eastAsia="仿宋_GB2312"/>
          <w:sz w:val="32"/>
          <w:szCs w:val="32"/>
        </w:rPr>
        <w:t>1</w:t>
      </w:r>
      <w:r w:rsidRPr="0075013E">
        <w:rPr>
          <w:rFonts w:ascii="仿宋_GB2312" w:eastAsia="仿宋_GB2312" w:hint="eastAsia"/>
          <w:sz w:val="32"/>
          <w:szCs w:val="32"/>
        </w:rPr>
        <w:t>天、第</w:t>
      </w:r>
      <w:r w:rsidRPr="0075013E">
        <w:rPr>
          <w:rFonts w:ascii="仿宋_GB2312" w:eastAsia="仿宋_GB2312"/>
          <w:sz w:val="32"/>
          <w:szCs w:val="32"/>
        </w:rPr>
        <w:t>4</w:t>
      </w:r>
      <w:r w:rsidRPr="0075013E">
        <w:rPr>
          <w:rFonts w:ascii="仿宋_GB2312" w:eastAsia="仿宋_GB2312" w:hint="eastAsia"/>
          <w:sz w:val="32"/>
          <w:szCs w:val="32"/>
        </w:rPr>
        <w:t>天、第</w:t>
      </w:r>
      <w:r w:rsidRPr="0075013E">
        <w:rPr>
          <w:rFonts w:ascii="仿宋_GB2312" w:eastAsia="仿宋_GB2312"/>
          <w:sz w:val="32"/>
          <w:szCs w:val="32"/>
        </w:rPr>
        <w:t>7</w:t>
      </w:r>
      <w:r w:rsidRPr="0075013E">
        <w:rPr>
          <w:rFonts w:ascii="仿宋_GB2312" w:eastAsia="仿宋_GB2312" w:hint="eastAsia"/>
          <w:sz w:val="32"/>
          <w:szCs w:val="32"/>
        </w:rPr>
        <w:t>天</w:t>
      </w:r>
      <w:r w:rsidRPr="0075013E">
        <w:rPr>
          <w:rFonts w:ascii="仿宋_GB2312" w:eastAsia="仿宋_GB2312"/>
          <w:sz w:val="32"/>
          <w:szCs w:val="32"/>
        </w:rPr>
        <w:t>3</w:t>
      </w:r>
      <w:r w:rsidRPr="0075013E">
        <w:rPr>
          <w:rFonts w:ascii="仿宋_GB2312" w:eastAsia="仿宋_GB2312" w:hint="eastAsia"/>
          <w:sz w:val="32"/>
          <w:szCs w:val="32"/>
        </w:rPr>
        <w:t>次核酸检测结果阴性证明；</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sz w:val="32"/>
          <w:szCs w:val="32"/>
        </w:rPr>
        <w:t>4.</w:t>
      </w:r>
      <w:r w:rsidRPr="0075013E">
        <w:rPr>
          <w:rFonts w:ascii="仿宋_GB2312" w:eastAsia="仿宋_GB2312" w:hint="eastAsia"/>
          <w:sz w:val="32"/>
          <w:szCs w:val="32"/>
        </w:rPr>
        <w:t>因患感冒等非新冠肺炎疾病有发烧（体温≥</w:t>
      </w:r>
      <w:r w:rsidRPr="0075013E">
        <w:rPr>
          <w:rFonts w:ascii="仿宋_GB2312" w:eastAsia="仿宋_GB2312"/>
          <w:sz w:val="32"/>
          <w:szCs w:val="32"/>
        </w:rPr>
        <w:t>37.3</w:t>
      </w:r>
      <w:r w:rsidRPr="0075013E">
        <w:rPr>
          <w:rFonts w:ascii="仿宋_GB2312" w:eastAsia="仿宋_GB2312" w:hint="eastAsia"/>
          <w:sz w:val="32"/>
          <w:szCs w:val="32"/>
        </w:rPr>
        <w:t>℃）、</w:t>
      </w:r>
      <w:r w:rsidRPr="0075013E">
        <w:rPr>
          <w:rFonts w:ascii="仿宋_GB2312" w:eastAsia="仿宋_GB2312" w:hint="eastAsia"/>
          <w:sz w:val="32"/>
          <w:szCs w:val="32"/>
        </w:rPr>
        <w:lastRenderedPageBreak/>
        <w:t>干咳等症状的考生，考试当天如症状未消失，除须本人“苏康码”为绿码外，还须提供考试前</w:t>
      </w:r>
      <w:r w:rsidRPr="0075013E">
        <w:rPr>
          <w:rFonts w:ascii="仿宋_GB2312" w:eastAsia="仿宋_GB2312"/>
          <w:sz w:val="32"/>
          <w:szCs w:val="32"/>
        </w:rPr>
        <w:t>48</w:t>
      </w:r>
      <w:r w:rsidRPr="0075013E">
        <w:rPr>
          <w:rFonts w:ascii="仿宋_GB2312" w:eastAsia="仿宋_GB2312" w:hint="eastAsia"/>
          <w:sz w:val="32"/>
          <w:szCs w:val="32"/>
        </w:rPr>
        <w:t>小时内核酸检测结果阴性证明，并服从安排在备用隔离考场参加考试。</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hint="eastAsia"/>
          <w:sz w:val="32"/>
          <w:szCs w:val="32"/>
        </w:rPr>
        <w:t>三、有下列情形之一的，应主动报告并配合相应疫情防控安排，不得参加考试：</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sz w:val="32"/>
          <w:szCs w:val="32"/>
        </w:rPr>
        <w:t>1.</w:t>
      </w:r>
      <w:r w:rsidRPr="0075013E">
        <w:rPr>
          <w:rFonts w:ascii="仿宋_GB2312" w:eastAsia="仿宋_GB2312" w:hint="eastAsia"/>
          <w:sz w:val="32"/>
          <w:szCs w:val="32"/>
        </w:rPr>
        <w:t>不能现场出示本人当日“行程卡”、“苏康码”绿码的；</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sz w:val="32"/>
          <w:szCs w:val="32"/>
        </w:rPr>
        <w:t>2.</w:t>
      </w:r>
      <w:r w:rsidRPr="0075013E">
        <w:rPr>
          <w:rFonts w:ascii="仿宋_GB2312" w:eastAsia="仿宋_GB2312" w:hint="eastAsia"/>
          <w:sz w:val="32"/>
          <w:szCs w:val="32"/>
        </w:rPr>
        <w:t>仍在隔离治疗期的新冠肺炎确诊病例、疑似病例、无症状感染者；</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sz w:val="32"/>
          <w:szCs w:val="32"/>
        </w:rPr>
        <w:t>3.</w:t>
      </w:r>
      <w:r w:rsidRPr="0075013E">
        <w:rPr>
          <w:rFonts w:ascii="仿宋_GB2312" w:eastAsia="仿宋_GB2312" w:hint="eastAsia"/>
          <w:sz w:val="32"/>
          <w:szCs w:val="32"/>
        </w:rPr>
        <w:t>考试前</w:t>
      </w:r>
      <w:r w:rsidRPr="0075013E">
        <w:rPr>
          <w:rFonts w:ascii="仿宋_GB2312" w:eastAsia="仿宋_GB2312"/>
          <w:sz w:val="32"/>
          <w:szCs w:val="32"/>
        </w:rPr>
        <w:t>7</w:t>
      </w:r>
      <w:r w:rsidRPr="0075013E">
        <w:rPr>
          <w:rFonts w:ascii="仿宋_GB2312" w:eastAsia="仿宋_GB2312" w:hint="eastAsia"/>
          <w:sz w:val="32"/>
          <w:szCs w:val="32"/>
        </w:rPr>
        <w:t>天有省内外中高风险地区行程的、有新冠肺炎确诊病例、疑似病例和无症状感染者密切接触史以及与密切接触者有密切接触的考生，自入境或离开中高风险区或接触之日起算未满集中隔离期、居家健康监测期、居家隔离观察期的；或虽已满集中隔离期、居家健康监测期、居家隔离观察期，但不能全部提供集中隔离期满证明或居家健康监测、居家隔离观察期间所有新冠病毒核酸检测结果阴性证明的</w:t>
      </w:r>
      <w:r w:rsidR="0075013E" w:rsidRPr="0075013E">
        <w:rPr>
          <w:rFonts w:ascii="仿宋_GB2312" w:eastAsia="仿宋_GB2312" w:hint="eastAsia"/>
          <w:sz w:val="32"/>
          <w:szCs w:val="32"/>
        </w:rPr>
        <w:t>;</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sz w:val="32"/>
          <w:szCs w:val="32"/>
        </w:rPr>
        <w:t>4.</w:t>
      </w:r>
      <w:r w:rsidRPr="0075013E">
        <w:rPr>
          <w:rFonts w:ascii="仿宋_GB2312" w:eastAsia="仿宋_GB2312" w:hint="eastAsia"/>
          <w:sz w:val="32"/>
          <w:szCs w:val="32"/>
        </w:rPr>
        <w:t>考试当天本人“苏康码”为绿码、现场测量体温≥</w:t>
      </w:r>
      <w:r w:rsidRPr="0075013E">
        <w:rPr>
          <w:rFonts w:ascii="仿宋_GB2312" w:eastAsia="仿宋_GB2312"/>
          <w:sz w:val="32"/>
          <w:szCs w:val="32"/>
        </w:rPr>
        <w:t>37.3</w:t>
      </w:r>
      <w:r w:rsidRPr="0075013E">
        <w:rPr>
          <w:rFonts w:ascii="仿宋_GB2312" w:eastAsia="仿宋_GB2312" w:hint="eastAsia"/>
          <w:sz w:val="32"/>
          <w:szCs w:val="32"/>
        </w:rPr>
        <w:t>℃，且不能提供考试前</w:t>
      </w:r>
      <w:r w:rsidRPr="0075013E">
        <w:rPr>
          <w:rFonts w:ascii="仿宋_GB2312" w:eastAsia="仿宋_GB2312"/>
          <w:sz w:val="32"/>
          <w:szCs w:val="32"/>
        </w:rPr>
        <w:t>48</w:t>
      </w:r>
      <w:r w:rsidRPr="0075013E">
        <w:rPr>
          <w:rFonts w:ascii="仿宋_GB2312" w:eastAsia="仿宋_GB2312" w:hint="eastAsia"/>
          <w:sz w:val="32"/>
          <w:szCs w:val="32"/>
        </w:rPr>
        <w:t>小时内新冠病毒核酸检测结果阴性证明的。</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hint="eastAsia"/>
          <w:sz w:val="32"/>
          <w:szCs w:val="32"/>
        </w:rPr>
        <w:t>四、考试过程中，考生出现发热或有干咳等可疑症状，应主动向考务工作人员报告，配合医务人员进行体温复测和排查流行病学史，并配合转移到隔离考场参加考试，考试结束后应服从安排至发热门诊就医检测。考生因发热等异常情况需要接受体温复测、排查流行病学史或需要转移到隔离考</w:t>
      </w:r>
      <w:r w:rsidRPr="0075013E">
        <w:rPr>
          <w:rFonts w:ascii="仿宋_GB2312" w:eastAsia="仿宋_GB2312" w:hint="eastAsia"/>
          <w:sz w:val="32"/>
          <w:szCs w:val="32"/>
        </w:rPr>
        <w:lastRenderedPageBreak/>
        <w:t>场而耽误的考试时间不予弥补。</w:t>
      </w:r>
    </w:p>
    <w:p w:rsidR="008E36EA" w:rsidRPr="0075013E" w:rsidRDefault="008E36EA">
      <w:pPr>
        <w:spacing w:line="560" w:lineRule="exact"/>
        <w:ind w:firstLineChars="200" w:firstLine="640"/>
        <w:rPr>
          <w:rFonts w:ascii="仿宋_GB2312" w:eastAsia="仿宋_GB2312"/>
          <w:sz w:val="32"/>
          <w:szCs w:val="32"/>
        </w:rPr>
      </w:pPr>
      <w:r w:rsidRPr="0075013E">
        <w:rPr>
          <w:rFonts w:ascii="仿宋_GB2312" w:eastAsia="仿宋_GB2312" w:hint="eastAsia"/>
          <w:sz w:val="32"/>
          <w:szCs w:val="32"/>
        </w:rPr>
        <w:t>五、考生在报名网站打印准考证前，应仔细阅读考试相关规定、防疫要求，打印准考证即视为认同并签署《海陵区财政局所属事业单位</w:t>
      </w:r>
      <w:r w:rsidRPr="0075013E">
        <w:rPr>
          <w:rFonts w:ascii="仿宋_GB2312" w:eastAsia="仿宋_GB2312"/>
          <w:sz w:val="32"/>
          <w:szCs w:val="32"/>
        </w:rPr>
        <w:t>2022</w:t>
      </w:r>
      <w:r w:rsidRPr="0075013E">
        <w:rPr>
          <w:rFonts w:ascii="仿宋_GB2312" w:eastAsia="仿宋_GB2312" w:hint="eastAsia"/>
          <w:sz w:val="32"/>
          <w:szCs w:val="32"/>
        </w:rPr>
        <w:t>年公开招聘考生新冠肺炎疫情防控承诺书》（附后）。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请考生持续关注新冠肺炎疫情形势和本市、区防控最新要求，考前如有新的调整和新的要求，将另行告知。</w:t>
      </w:r>
    </w:p>
    <w:p w:rsidR="008E36EA" w:rsidRPr="0075013E" w:rsidRDefault="008E36EA">
      <w:pPr>
        <w:spacing w:line="560" w:lineRule="exact"/>
        <w:ind w:firstLineChars="200" w:firstLine="643"/>
        <w:rPr>
          <w:rFonts w:ascii="仿宋_GB2312" w:eastAsia="仿宋_GB2312"/>
          <w:b/>
          <w:sz w:val="32"/>
          <w:szCs w:val="32"/>
        </w:rPr>
      </w:pPr>
      <w:r w:rsidRPr="0075013E">
        <w:rPr>
          <w:rFonts w:ascii="仿宋_GB2312" w:eastAsia="仿宋_GB2312" w:hint="eastAsia"/>
          <w:b/>
          <w:sz w:val="32"/>
          <w:szCs w:val="32"/>
        </w:rPr>
        <w:t>特别提醒：外省考生到海陵后自觉落实闭环管理，非必要不离开住地，考完试即离海陵，在海陵期间佩戴口罩、做好防护，非必要不出入其他公共场所。</w:t>
      </w:r>
    </w:p>
    <w:p w:rsidR="008E36EA" w:rsidRPr="0075013E" w:rsidRDefault="008E36EA">
      <w:pPr>
        <w:ind w:firstLineChars="200" w:firstLine="640"/>
        <w:rPr>
          <w:rFonts w:ascii="仿宋_GB2312" w:eastAsia="仿宋_GB2312"/>
          <w:sz w:val="32"/>
          <w:szCs w:val="32"/>
        </w:rPr>
      </w:pPr>
      <w:r w:rsidRPr="0075013E">
        <w:rPr>
          <w:rFonts w:ascii="仿宋_GB2312" w:eastAsia="仿宋_GB2312" w:hint="eastAsia"/>
          <w:sz w:val="32"/>
          <w:szCs w:val="32"/>
        </w:rPr>
        <w:t>海陵区核酸检测采样点分布情况详见：</w:t>
      </w:r>
      <w:r w:rsidRPr="0075013E">
        <w:rPr>
          <w:rFonts w:ascii="仿宋_GB2312" w:eastAsia="仿宋_GB2312"/>
          <w:sz w:val="32"/>
          <w:szCs w:val="32"/>
          <w:u w:val="single"/>
        </w:rPr>
        <w:t>http://www.tzhl.gov.cn/art/</w:t>
      </w:r>
      <w:smartTag w:uri="urn:schemas-microsoft-com:office:smarttags" w:element="chsdate">
        <w:smartTagPr>
          <w:attr w:name="IsROCDate" w:val="False"/>
          <w:attr w:name="IsLunarDate" w:val="False"/>
          <w:attr w:name="Day" w:val="23"/>
          <w:attr w:name="Month" w:val="10"/>
          <w:attr w:name="Year" w:val="2022"/>
        </w:smartTagPr>
        <w:r w:rsidRPr="0075013E">
          <w:rPr>
            <w:rFonts w:ascii="仿宋_GB2312" w:eastAsia="仿宋_GB2312"/>
            <w:sz w:val="32"/>
            <w:szCs w:val="32"/>
            <w:u w:val="single"/>
          </w:rPr>
          <w:t>2022/10/23</w:t>
        </w:r>
      </w:smartTag>
      <w:r w:rsidRPr="0075013E">
        <w:rPr>
          <w:rFonts w:ascii="仿宋_GB2312" w:eastAsia="仿宋_GB2312"/>
          <w:sz w:val="32"/>
          <w:szCs w:val="32"/>
          <w:u w:val="single"/>
        </w:rPr>
        <w:t>/art_56679_3412105.html</w:t>
      </w:r>
      <w:r w:rsidRPr="0075013E">
        <w:rPr>
          <w:rFonts w:ascii="仿宋_GB2312" w:eastAsia="仿宋_GB2312" w:hint="eastAsia"/>
          <w:sz w:val="32"/>
          <w:szCs w:val="32"/>
        </w:rPr>
        <w:t>。海陵区疫情防控咨询电话：</w:t>
      </w:r>
      <w:r w:rsidRPr="0075013E">
        <w:rPr>
          <w:rFonts w:ascii="仿宋_GB2312" w:eastAsia="仿宋_GB2312"/>
          <w:sz w:val="32"/>
          <w:szCs w:val="32"/>
        </w:rPr>
        <w:t>0523-862</w:t>
      </w:r>
      <w:r w:rsidR="00A96119" w:rsidRPr="0075013E">
        <w:rPr>
          <w:rFonts w:ascii="仿宋_GB2312" w:eastAsia="仿宋_GB2312"/>
          <w:sz w:val="32"/>
          <w:szCs w:val="32"/>
        </w:rPr>
        <w:t>38649</w:t>
      </w:r>
      <w:r w:rsidRPr="0075013E">
        <w:rPr>
          <w:rFonts w:ascii="仿宋_GB2312" w:eastAsia="仿宋_GB2312" w:hint="eastAsia"/>
          <w:sz w:val="32"/>
          <w:szCs w:val="32"/>
        </w:rPr>
        <w:t>。</w:t>
      </w:r>
    </w:p>
    <w:p w:rsidR="008E36EA" w:rsidRPr="0075013E" w:rsidRDefault="008E36EA">
      <w:pPr>
        <w:spacing w:line="560" w:lineRule="exact"/>
        <w:ind w:firstLineChars="200" w:firstLine="640"/>
        <w:rPr>
          <w:rFonts w:ascii="仿宋_GB2312" w:eastAsia="仿宋_GB2312"/>
          <w:sz w:val="32"/>
          <w:szCs w:val="32"/>
        </w:rPr>
      </w:pPr>
    </w:p>
    <w:p w:rsidR="008E36EA" w:rsidRPr="0075013E" w:rsidRDefault="008E36EA">
      <w:pPr>
        <w:spacing w:line="560" w:lineRule="exact"/>
        <w:ind w:firstLineChars="200" w:firstLine="640"/>
        <w:rPr>
          <w:rFonts w:ascii="仿宋_GB2312" w:eastAsia="仿宋_GB2312"/>
          <w:sz w:val="32"/>
          <w:szCs w:val="32"/>
        </w:rPr>
      </w:pPr>
      <w:bookmarkStart w:id="0" w:name="_Hlk111563166"/>
      <w:r w:rsidRPr="0075013E">
        <w:rPr>
          <w:rFonts w:ascii="仿宋_GB2312" w:eastAsia="仿宋_GB2312" w:hint="eastAsia"/>
          <w:sz w:val="32"/>
          <w:szCs w:val="32"/>
        </w:rPr>
        <w:t>海陵区财政局所属事业单位</w:t>
      </w:r>
      <w:r w:rsidRPr="0075013E">
        <w:rPr>
          <w:rFonts w:ascii="仿宋_GB2312" w:eastAsia="仿宋_GB2312"/>
          <w:sz w:val="32"/>
          <w:szCs w:val="32"/>
        </w:rPr>
        <w:t>2022</w:t>
      </w:r>
      <w:r w:rsidRPr="0075013E">
        <w:rPr>
          <w:rFonts w:ascii="仿宋_GB2312" w:eastAsia="仿宋_GB2312" w:hint="eastAsia"/>
          <w:sz w:val="32"/>
          <w:szCs w:val="32"/>
        </w:rPr>
        <w:t>年公开招聘考生新冠肺炎疫情防控承诺书</w:t>
      </w:r>
      <w:bookmarkEnd w:id="0"/>
      <w:r w:rsidRPr="0075013E">
        <w:rPr>
          <w:rFonts w:ascii="仿宋_GB2312" w:eastAsia="仿宋_GB2312" w:hint="eastAsia"/>
          <w:sz w:val="32"/>
          <w:szCs w:val="32"/>
        </w:rPr>
        <w:t>：</w:t>
      </w:r>
    </w:p>
    <w:p w:rsidR="008E36EA" w:rsidRPr="0075013E" w:rsidRDefault="008E36EA" w:rsidP="00C12825">
      <w:pPr>
        <w:suppressAutoHyphens/>
        <w:snapToGrid w:val="0"/>
        <w:spacing w:line="520" w:lineRule="exact"/>
        <w:ind w:firstLineChars="200" w:firstLine="640"/>
        <w:rPr>
          <w:rFonts w:ascii="仿宋_GB2312" w:eastAsia="仿宋_GB2312" w:hAnsi="Times New Roman"/>
          <w:kern w:val="0"/>
          <w:sz w:val="32"/>
          <w:szCs w:val="32"/>
        </w:rPr>
      </w:pPr>
      <w:r w:rsidRPr="0075013E">
        <w:rPr>
          <w:rFonts w:ascii="仿宋_GB2312" w:eastAsia="仿宋_GB2312" w:hAnsi="Times New Roman" w:hint="eastAsia"/>
          <w:kern w:val="0"/>
          <w:sz w:val="32"/>
          <w:szCs w:val="32"/>
        </w:rPr>
        <w:t>本人已认真阅读《</w:t>
      </w:r>
      <w:r w:rsidR="00A96119" w:rsidRPr="0075013E">
        <w:rPr>
          <w:rFonts w:ascii="仿宋_GB2312" w:eastAsia="仿宋_GB2312" w:hAnsi="Times New Roman" w:hint="eastAsia"/>
          <w:kern w:val="0"/>
          <w:sz w:val="32"/>
          <w:szCs w:val="32"/>
        </w:rPr>
        <w:t>泰州市</w:t>
      </w:r>
      <w:bookmarkStart w:id="1" w:name="_GoBack"/>
      <w:bookmarkEnd w:id="1"/>
      <w:r w:rsidRPr="0075013E">
        <w:rPr>
          <w:rFonts w:ascii="仿宋_GB2312" w:eastAsia="仿宋_GB2312" w:hAnsi="Times New Roman" w:hint="eastAsia"/>
          <w:kern w:val="0"/>
          <w:sz w:val="32"/>
          <w:szCs w:val="32"/>
        </w:rPr>
        <w:t>海陵区财政局所属事业单位</w:t>
      </w:r>
      <w:r w:rsidRPr="0075013E">
        <w:rPr>
          <w:rFonts w:ascii="仿宋_GB2312" w:eastAsia="仿宋_GB2312" w:hAnsi="Times New Roman"/>
          <w:kern w:val="0"/>
          <w:sz w:val="32"/>
          <w:szCs w:val="32"/>
        </w:rPr>
        <w:t>2022</w:t>
      </w:r>
      <w:r w:rsidRPr="0075013E">
        <w:rPr>
          <w:rFonts w:ascii="仿宋_GB2312" w:eastAsia="仿宋_GB2312" w:hAnsi="Times New Roman" w:hint="eastAsia"/>
          <w:kern w:val="0"/>
          <w:sz w:val="32"/>
          <w:szCs w:val="32"/>
        </w:rPr>
        <w:t>年公开招聘笔（面）试考生新冠肺炎疫情防控须知》，知悉告知事项、证明义务和防疫要求。在此郑重承诺：本人填报、提交和现场出示的所有信息（证明）均真实、准确、</w:t>
      </w:r>
      <w:r w:rsidRPr="0075013E">
        <w:rPr>
          <w:rFonts w:ascii="仿宋_GB2312" w:eastAsia="仿宋_GB2312" w:hAnsi="Times New Roman" w:hint="eastAsia"/>
          <w:kern w:val="0"/>
          <w:sz w:val="32"/>
          <w:szCs w:val="32"/>
        </w:rPr>
        <w:lastRenderedPageBreak/>
        <w:t>完整、有效，符合疫情防控相关要求，并愿意遵守考试疫情防控有关规定，配合考试现场疫情防控有关工作安排。如有违反或有不实承诺，自愿承担相应责任、接受相应处理。</w:t>
      </w:r>
    </w:p>
    <w:p w:rsidR="008E36EA" w:rsidRPr="0075013E" w:rsidRDefault="008E36EA" w:rsidP="00C12825">
      <w:pPr>
        <w:suppressAutoHyphens/>
        <w:snapToGrid w:val="0"/>
        <w:spacing w:line="520" w:lineRule="exact"/>
        <w:ind w:firstLineChars="200" w:firstLine="640"/>
        <w:rPr>
          <w:rFonts w:ascii="Times New Roman" w:eastAsia="方正仿宋_GBK" w:hAnsi="Times New Roman"/>
          <w:kern w:val="0"/>
          <w:sz w:val="32"/>
          <w:szCs w:val="32"/>
        </w:rPr>
      </w:pPr>
    </w:p>
    <w:p w:rsidR="008E36EA" w:rsidRPr="0075013E" w:rsidRDefault="008E36EA" w:rsidP="00C12825">
      <w:pPr>
        <w:suppressAutoHyphens/>
        <w:snapToGrid w:val="0"/>
        <w:spacing w:line="520" w:lineRule="exact"/>
        <w:ind w:firstLineChars="150" w:firstLine="480"/>
        <w:rPr>
          <w:rFonts w:ascii="仿宋_GB2312" w:eastAsia="仿宋_GB2312"/>
          <w:kern w:val="0"/>
          <w:sz w:val="32"/>
          <w:szCs w:val="32"/>
        </w:rPr>
      </w:pPr>
      <w:r w:rsidRPr="0075013E">
        <w:rPr>
          <w:rFonts w:ascii="仿宋_GB2312" w:eastAsia="仿宋_GB2312" w:hint="eastAsia"/>
          <w:kern w:val="0"/>
          <w:sz w:val="32"/>
          <w:szCs w:val="32"/>
        </w:rPr>
        <w:t>承诺人：在报名网站打印准考证即视为本人签名</w:t>
      </w:r>
    </w:p>
    <w:p w:rsidR="008E36EA" w:rsidRPr="0075013E" w:rsidRDefault="008E36EA" w:rsidP="00C12825">
      <w:pPr>
        <w:spacing w:line="560" w:lineRule="exact"/>
        <w:ind w:firstLineChars="200" w:firstLine="640"/>
        <w:rPr>
          <w:rFonts w:ascii="仿宋_GB2312" w:eastAsia="仿宋_GB2312"/>
          <w:sz w:val="32"/>
          <w:szCs w:val="32"/>
        </w:rPr>
      </w:pPr>
      <w:r w:rsidRPr="0075013E">
        <w:rPr>
          <w:rFonts w:ascii="仿宋_GB2312" w:eastAsia="仿宋_GB2312" w:hint="eastAsia"/>
          <w:bCs/>
          <w:kern w:val="0"/>
          <w:sz w:val="32"/>
          <w:szCs w:val="32"/>
        </w:rPr>
        <w:t>承诺时间：与</w:t>
      </w:r>
      <w:r w:rsidRPr="0075013E">
        <w:rPr>
          <w:rFonts w:ascii="仿宋_GB2312" w:eastAsia="仿宋_GB2312" w:hint="eastAsia"/>
          <w:kern w:val="0"/>
          <w:sz w:val="32"/>
          <w:szCs w:val="32"/>
        </w:rPr>
        <w:t>在报名网站打印准考证</w:t>
      </w:r>
      <w:r w:rsidRPr="0075013E">
        <w:rPr>
          <w:rFonts w:ascii="仿宋_GB2312" w:eastAsia="仿宋_GB2312" w:hint="eastAsia"/>
          <w:bCs/>
          <w:kern w:val="0"/>
          <w:sz w:val="32"/>
          <w:szCs w:val="32"/>
        </w:rPr>
        <w:t>时间相一致</w:t>
      </w:r>
    </w:p>
    <w:p w:rsidR="008E36EA" w:rsidRPr="0075013E" w:rsidRDefault="008E36EA">
      <w:pPr>
        <w:pStyle w:val="a5"/>
        <w:shd w:val="clear" w:color="auto" w:fill="FFFFFF"/>
        <w:spacing w:before="0" w:beforeAutospacing="0" w:after="0" w:afterAutospacing="0" w:line="480" w:lineRule="atLeast"/>
        <w:jc w:val="right"/>
        <w:rPr>
          <w:rFonts w:ascii="仿宋_GB2312" w:eastAsia="仿宋_GB2312" w:hAnsi="Calibri" w:cs="Times New Roman"/>
          <w:kern w:val="2"/>
          <w:sz w:val="32"/>
          <w:szCs w:val="32"/>
        </w:rPr>
      </w:pPr>
    </w:p>
    <w:p w:rsidR="008E36EA" w:rsidRPr="0075013E" w:rsidRDefault="008E36EA">
      <w:pPr>
        <w:pStyle w:val="a5"/>
        <w:shd w:val="clear" w:color="auto" w:fill="FFFFFF"/>
        <w:spacing w:before="0" w:beforeAutospacing="0" w:after="0" w:afterAutospacing="0" w:line="560" w:lineRule="exact"/>
        <w:ind w:right="640"/>
        <w:jc w:val="right"/>
        <w:rPr>
          <w:rFonts w:ascii="仿宋_GB2312" w:eastAsia="仿宋_GB2312" w:hAnsi="Calibri" w:cs="Times New Roman"/>
          <w:kern w:val="2"/>
          <w:sz w:val="32"/>
          <w:szCs w:val="32"/>
        </w:rPr>
      </w:pPr>
    </w:p>
    <w:sectPr w:rsidR="008E36EA" w:rsidRPr="0075013E" w:rsidSect="0079226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285" w:rsidRDefault="004E0285">
      <w:r>
        <w:separator/>
      </w:r>
    </w:p>
  </w:endnote>
  <w:endnote w:type="continuationSeparator" w:id="0">
    <w:p w:rsidR="004E0285" w:rsidRDefault="004E02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EA" w:rsidRDefault="008E36E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EA" w:rsidRDefault="008E36EA">
    <w:pPr>
      <w:pStyle w:val="a3"/>
      <w:jc w:val="center"/>
      <w:rPr>
        <w:sz w:val="21"/>
        <w:szCs w:val="21"/>
      </w:rPr>
    </w:pPr>
    <w:r>
      <w:rPr>
        <w:sz w:val="21"/>
        <w:szCs w:val="21"/>
        <w:lang w:val="zh-CN"/>
      </w:rPr>
      <w:t xml:space="preserve"> </w:t>
    </w:r>
    <w:r w:rsidR="00400D81">
      <w:rPr>
        <w:rFonts w:ascii="宋体" w:hAnsi="宋体"/>
        <w:b/>
        <w:bCs/>
        <w:sz w:val="21"/>
        <w:szCs w:val="21"/>
      </w:rPr>
      <w:fldChar w:fldCharType="begin"/>
    </w:r>
    <w:r>
      <w:rPr>
        <w:rFonts w:ascii="宋体" w:hAnsi="宋体"/>
        <w:b/>
        <w:bCs/>
        <w:sz w:val="21"/>
        <w:szCs w:val="21"/>
      </w:rPr>
      <w:instrText>PAGE</w:instrText>
    </w:r>
    <w:r w:rsidR="00400D81">
      <w:rPr>
        <w:rFonts w:ascii="宋体" w:hAnsi="宋体"/>
        <w:b/>
        <w:bCs/>
        <w:sz w:val="21"/>
        <w:szCs w:val="21"/>
      </w:rPr>
      <w:fldChar w:fldCharType="separate"/>
    </w:r>
    <w:r w:rsidR="0075013E">
      <w:rPr>
        <w:rFonts w:ascii="宋体" w:hAnsi="宋体"/>
        <w:b/>
        <w:bCs/>
        <w:noProof/>
        <w:sz w:val="21"/>
        <w:szCs w:val="21"/>
      </w:rPr>
      <w:t>4</w:t>
    </w:r>
    <w:r w:rsidR="00400D81">
      <w:rPr>
        <w:rFonts w:ascii="宋体" w:hAnsi="宋体"/>
        <w:b/>
        <w:bCs/>
        <w:sz w:val="21"/>
        <w:szCs w:val="21"/>
      </w:rPr>
      <w:fldChar w:fldCharType="end"/>
    </w:r>
  </w:p>
  <w:p w:rsidR="008E36EA" w:rsidRDefault="008E36E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EA" w:rsidRDefault="008E36E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285" w:rsidRDefault="004E0285">
      <w:r>
        <w:separator/>
      </w:r>
    </w:p>
  </w:footnote>
  <w:footnote w:type="continuationSeparator" w:id="0">
    <w:p w:rsidR="004E0285" w:rsidRDefault="004E0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EA" w:rsidRDefault="008E36E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EA" w:rsidRDefault="008E36EA" w:rsidP="000844A6">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EA" w:rsidRDefault="008E36E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mViOTI2MzY5NjZmNzQ1ZDlmYzgwMjVkZTU2NDg3YzUifQ=="/>
  </w:docVars>
  <w:rsids>
    <w:rsidRoot w:val="00E12740"/>
    <w:rsid w:val="000063D4"/>
    <w:rsid w:val="00017E15"/>
    <w:rsid w:val="00022713"/>
    <w:rsid w:val="0002408B"/>
    <w:rsid w:val="00051146"/>
    <w:rsid w:val="000718D3"/>
    <w:rsid w:val="000844A6"/>
    <w:rsid w:val="000E3E0C"/>
    <w:rsid w:val="000E7547"/>
    <w:rsid w:val="00126854"/>
    <w:rsid w:val="001554B6"/>
    <w:rsid w:val="001607E6"/>
    <w:rsid w:val="00186C15"/>
    <w:rsid w:val="001C1677"/>
    <w:rsid w:val="001E4643"/>
    <w:rsid w:val="001F038A"/>
    <w:rsid w:val="00203FFE"/>
    <w:rsid w:val="00205D89"/>
    <w:rsid w:val="0027091F"/>
    <w:rsid w:val="002A7563"/>
    <w:rsid w:val="002D3A64"/>
    <w:rsid w:val="002D6303"/>
    <w:rsid w:val="002F0904"/>
    <w:rsid w:val="002F3E68"/>
    <w:rsid w:val="0030628A"/>
    <w:rsid w:val="003275D7"/>
    <w:rsid w:val="003767AF"/>
    <w:rsid w:val="003C113D"/>
    <w:rsid w:val="003F1F45"/>
    <w:rsid w:val="003F7756"/>
    <w:rsid w:val="00400D81"/>
    <w:rsid w:val="00407490"/>
    <w:rsid w:val="00411E15"/>
    <w:rsid w:val="00454319"/>
    <w:rsid w:val="004648D7"/>
    <w:rsid w:val="00464C8B"/>
    <w:rsid w:val="00481467"/>
    <w:rsid w:val="00494806"/>
    <w:rsid w:val="004C08CB"/>
    <w:rsid w:val="004E0285"/>
    <w:rsid w:val="004F383A"/>
    <w:rsid w:val="00500D33"/>
    <w:rsid w:val="00505CE9"/>
    <w:rsid w:val="00517EAF"/>
    <w:rsid w:val="00562AF2"/>
    <w:rsid w:val="005849CC"/>
    <w:rsid w:val="005977C5"/>
    <w:rsid w:val="005A3B5C"/>
    <w:rsid w:val="005B042E"/>
    <w:rsid w:val="005D7802"/>
    <w:rsid w:val="00647FE6"/>
    <w:rsid w:val="0067621E"/>
    <w:rsid w:val="006A7223"/>
    <w:rsid w:val="006D1715"/>
    <w:rsid w:val="00710B1E"/>
    <w:rsid w:val="0075013E"/>
    <w:rsid w:val="0079226B"/>
    <w:rsid w:val="007A7294"/>
    <w:rsid w:val="007D0426"/>
    <w:rsid w:val="008127C9"/>
    <w:rsid w:val="0083635C"/>
    <w:rsid w:val="008442A4"/>
    <w:rsid w:val="0084725F"/>
    <w:rsid w:val="008D6599"/>
    <w:rsid w:val="008E0A6A"/>
    <w:rsid w:val="008E36EA"/>
    <w:rsid w:val="00934F68"/>
    <w:rsid w:val="00960AFA"/>
    <w:rsid w:val="00964295"/>
    <w:rsid w:val="009A14EF"/>
    <w:rsid w:val="009A210A"/>
    <w:rsid w:val="009A45FB"/>
    <w:rsid w:val="009B0D03"/>
    <w:rsid w:val="009F3460"/>
    <w:rsid w:val="00A14060"/>
    <w:rsid w:val="00A608CF"/>
    <w:rsid w:val="00A77FE4"/>
    <w:rsid w:val="00A83049"/>
    <w:rsid w:val="00A834BF"/>
    <w:rsid w:val="00A838DD"/>
    <w:rsid w:val="00A957F0"/>
    <w:rsid w:val="00A96119"/>
    <w:rsid w:val="00B02EF7"/>
    <w:rsid w:val="00B0658A"/>
    <w:rsid w:val="00B206C2"/>
    <w:rsid w:val="00B23899"/>
    <w:rsid w:val="00B36D15"/>
    <w:rsid w:val="00BF2954"/>
    <w:rsid w:val="00BF7E82"/>
    <w:rsid w:val="00C12825"/>
    <w:rsid w:val="00C577C4"/>
    <w:rsid w:val="00C716A6"/>
    <w:rsid w:val="00C72E4C"/>
    <w:rsid w:val="00C8078A"/>
    <w:rsid w:val="00C82F8D"/>
    <w:rsid w:val="00CA13C4"/>
    <w:rsid w:val="00CB6EF5"/>
    <w:rsid w:val="00D068A2"/>
    <w:rsid w:val="00D10B00"/>
    <w:rsid w:val="00D3346A"/>
    <w:rsid w:val="00D407DE"/>
    <w:rsid w:val="00D55284"/>
    <w:rsid w:val="00D63D3F"/>
    <w:rsid w:val="00D80993"/>
    <w:rsid w:val="00DD6B3B"/>
    <w:rsid w:val="00E12740"/>
    <w:rsid w:val="00E35FF0"/>
    <w:rsid w:val="00E660FC"/>
    <w:rsid w:val="00E71988"/>
    <w:rsid w:val="00E97BFA"/>
    <w:rsid w:val="00EB428F"/>
    <w:rsid w:val="00F223F3"/>
    <w:rsid w:val="00F7746F"/>
    <w:rsid w:val="00F91A87"/>
    <w:rsid w:val="00FB7A77"/>
    <w:rsid w:val="00FD52ED"/>
    <w:rsid w:val="00FE60F9"/>
    <w:rsid w:val="26007FDB"/>
    <w:rsid w:val="28FB0E21"/>
    <w:rsid w:val="4A1D443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9226B"/>
    <w:pPr>
      <w:tabs>
        <w:tab w:val="center" w:pos="4153"/>
        <w:tab w:val="right" w:pos="8306"/>
      </w:tabs>
      <w:snapToGrid w:val="0"/>
      <w:jc w:val="left"/>
    </w:pPr>
    <w:rPr>
      <w:kern w:val="0"/>
      <w:sz w:val="18"/>
      <w:szCs w:val="18"/>
      <w:lang/>
    </w:rPr>
  </w:style>
  <w:style w:type="character" w:customStyle="1" w:styleId="Char">
    <w:name w:val="页脚 Char"/>
    <w:link w:val="a3"/>
    <w:uiPriority w:val="99"/>
    <w:locked/>
    <w:rsid w:val="0079226B"/>
    <w:rPr>
      <w:rFonts w:cs="Times New Roman"/>
      <w:sz w:val="18"/>
      <w:szCs w:val="18"/>
    </w:rPr>
  </w:style>
  <w:style w:type="paragraph" w:styleId="a4">
    <w:name w:val="header"/>
    <w:basedOn w:val="a"/>
    <w:link w:val="Char0"/>
    <w:uiPriority w:val="99"/>
    <w:rsid w:val="0079226B"/>
    <w:pPr>
      <w:pBdr>
        <w:bottom w:val="single" w:sz="6" w:space="1" w:color="auto"/>
      </w:pBdr>
      <w:tabs>
        <w:tab w:val="center" w:pos="4153"/>
        <w:tab w:val="right" w:pos="8306"/>
      </w:tabs>
      <w:snapToGrid w:val="0"/>
      <w:jc w:val="center"/>
    </w:pPr>
    <w:rPr>
      <w:kern w:val="0"/>
      <w:sz w:val="18"/>
      <w:szCs w:val="18"/>
      <w:lang/>
    </w:rPr>
  </w:style>
  <w:style w:type="character" w:customStyle="1" w:styleId="Char0">
    <w:name w:val="页眉 Char"/>
    <w:link w:val="a4"/>
    <w:uiPriority w:val="99"/>
    <w:locked/>
    <w:rsid w:val="0079226B"/>
    <w:rPr>
      <w:rFonts w:cs="Times New Roman"/>
      <w:sz w:val="18"/>
      <w:szCs w:val="18"/>
    </w:rPr>
  </w:style>
  <w:style w:type="paragraph" w:styleId="a5">
    <w:name w:val="Normal (Web)"/>
    <w:basedOn w:val="a"/>
    <w:uiPriority w:val="99"/>
    <w:rsid w:val="0079226B"/>
    <w:pPr>
      <w:widowControl/>
      <w:spacing w:before="100" w:beforeAutospacing="1" w:after="100" w:afterAutospacing="1"/>
      <w:jc w:val="left"/>
    </w:pPr>
    <w:rPr>
      <w:rFonts w:ascii="宋体" w:hAnsi="宋体" w:cs="宋体"/>
      <w:kern w:val="0"/>
      <w:sz w:val="24"/>
      <w:szCs w:val="24"/>
    </w:rPr>
  </w:style>
  <w:style w:type="character" w:styleId="a6">
    <w:name w:val="Hyperlink"/>
    <w:uiPriority w:val="99"/>
    <w:rsid w:val="0079226B"/>
    <w:rPr>
      <w:rFonts w:cs="Times New Roman"/>
      <w:color w:val="0000FF"/>
      <w:u w:val="single"/>
    </w:rPr>
  </w:style>
  <w:style w:type="character" w:styleId="a7">
    <w:name w:val="FollowedHyperlink"/>
    <w:uiPriority w:val="99"/>
    <w:semiHidden/>
    <w:rsid w:val="00D8099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朱晓云</dc:creator>
  <cp:keywords/>
  <dc:description/>
  <cp:lastModifiedBy>Administrator</cp:lastModifiedBy>
  <cp:revision>67</cp:revision>
  <cp:lastPrinted>2022-08-19T07:52:00Z</cp:lastPrinted>
  <dcterms:created xsi:type="dcterms:W3CDTF">2021-06-17T02:05:00Z</dcterms:created>
  <dcterms:modified xsi:type="dcterms:W3CDTF">2022-10-31T09:09:00Z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87B1FE49C8B349E5B491A00E29A425D1</vt:lpwstr>
  </property>
</Properties>
</file>