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安泽</w:t>
      </w:r>
      <w:r>
        <w:rPr>
          <w:rFonts w:hint="eastAsia" w:ascii="楷体_GB2312" w:hAnsi="楷体_GB2312" w:eastAsia="楷体_GB2312" w:cs="楷体_GB2312"/>
          <w:b/>
          <w:bCs/>
          <w:spacing w:val="-20"/>
          <w:sz w:val="28"/>
          <w:szCs w:val="28"/>
          <w:lang w:eastAsia="zh-CN"/>
        </w:rPr>
        <w:t>县事业单位</w:t>
      </w:r>
      <w:r>
        <w:rPr>
          <w:rFonts w:hint="eastAsia" w:ascii="楷体_GB2312" w:hAnsi="楷体_GB2312" w:eastAsia="楷体_GB2312" w:cs="楷体_GB2312"/>
          <w:b/>
          <w:bCs/>
          <w:spacing w:val="-20"/>
          <w:sz w:val="28"/>
          <w:szCs w:val="28"/>
          <w:lang w:val="en-US" w:eastAsia="zh-CN"/>
        </w:rPr>
        <w:t>2022年度公开引进高层次紧缺急需人才考试</w:t>
      </w:r>
      <w:r>
        <w:rPr>
          <w:rFonts w:hint="eastAsia" w:ascii="楷体_GB2312" w:hAnsi="楷体_GB2312" w:eastAsia="楷体_GB2312" w:cs="楷体_GB2312"/>
          <w:b/>
          <w:bCs/>
          <w:spacing w:val="-20"/>
          <w:sz w:val="28"/>
          <w:szCs w:val="28"/>
        </w:rPr>
        <w:t>专用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中共安泽县委人才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姓名***，性别，民族，政治面貌，身份证号，参加工作时间**，系我单位***岗位工作人员，我单位同意其报考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2022年度公开引进高层次紧缺急需人才考试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，并保证其如被录用，将配合办理其档案、工资、党团关系等移交手续。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p/>
    <w:p>
      <w:pPr>
        <w:pStyle w:val="2"/>
        <w:wordWrap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MTgwOGJkM2EwYTBlYjZmOGNiY2I2Y2I0Y2ZhZTgifQ=="/>
  </w:docVars>
  <w:rsids>
    <w:rsidRoot w:val="1B914389"/>
    <w:rsid w:val="1B91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2022-11-06T10:41:00Z</dcterms:created>
  <dc:creator>hp</dc:creator>
  <cp:lastModifiedBy>hp</cp:lastModifiedBy>
  <dcterms:modified xsi:type="dcterms:W3CDTF">2022-11-06T10:41:32Z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436CC250AC0D4876A5F3C6D3CF5DCBB1</vt:lpwstr>
  </property>
</Properties>
</file>