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4"/>
          <w:szCs w:val="24"/>
          <w:lang w:val="en-US" w:eastAsia="zh-CN" w:bidi="ar-SA"/>
        </w:rPr>
        <w:t>附件1：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  <w:lang w:val="en-US" w:eastAsia="zh-CN"/>
        </w:rPr>
        <w:t>沁水县公开招聘专职平安巡防队员</w:t>
      </w:r>
    </w:p>
    <w:tbl>
      <w:tblPr>
        <w:tblStyle w:val="3"/>
        <w:tblpPr w:leftFromText="180" w:rightFromText="180" w:vertAnchor="page" w:horzAnchor="page" w:tblpX="1237" w:tblpY="4031"/>
        <w:tblW w:w="8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944"/>
        <w:gridCol w:w="588"/>
        <w:gridCol w:w="1043"/>
        <w:gridCol w:w="1192"/>
        <w:gridCol w:w="1171"/>
        <w:gridCol w:w="1022"/>
        <w:gridCol w:w="1172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矫正视力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巡防岗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净身高168cm及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高中（中专）及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不低于5.0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18-30周岁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沁水籍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6"/>
          <w:szCs w:val="36"/>
          <w:lang w:val="en-US" w:eastAsia="zh-CN"/>
        </w:rPr>
        <w:t>岗位及报名条件一览表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eastAsia="仿宋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退役军人年龄可放宽至35周岁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mU3OGFjZTAyOTEzOWY1YjIxYTk5YWQzMDY0YmYifQ=="/>
  </w:docVars>
  <w:rsids>
    <w:rsidRoot w:val="7BAD70CE"/>
    <w:rsid w:val="7BA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2022-11-08T01:25:00Z</dcterms:created>
  <dc:creator>是尊贵的会员啊</dc:creator>
  <cp:lastModifiedBy>是尊贵的会员啊</cp:lastModifiedBy>
  <dcterms:modified xsi:type="dcterms:W3CDTF">2022-11-08T01:25:45Z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08E918F52E1F41A4A3475868D417A89E</vt:lpwstr>
  </property>
</Properties>
</file>